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490140" w:rsidTr="0049014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9014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140" w:rsidRDefault="0049014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10 Haziran</w:t>
                  </w:r>
                  <w:r>
                    <w:rPr>
                      <w:rFonts w:ascii="Arial" w:eastAsia="Times New Roman" w:hAnsi="Arial" w:cs="Arial"/>
                      <w:sz w:val="16"/>
                    </w:rPr>
                    <w:t> 2014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140" w:rsidRDefault="0049014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140" w:rsidRDefault="0049014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29026</w:t>
                  </w:r>
                </w:p>
              </w:tc>
            </w:tr>
            <w:tr w:rsidR="0049014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140" w:rsidRDefault="004901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YÖNETMELİK</w:t>
                  </w:r>
                </w:p>
              </w:tc>
            </w:tr>
            <w:tr w:rsidR="0049014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ndan:</w:t>
                  </w:r>
                </w:p>
                <w:p w:rsidR="00490140" w:rsidRDefault="0049014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BAKANLI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 KURUMLARI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LMELER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</w:t>
                  </w:r>
                </w:p>
                <w:p w:rsidR="00490140" w:rsidRDefault="00490140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Kapsam, Dayanak ve 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Ama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amac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neticiliklerini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olarak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teceklerin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revlendirilmelerine ili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usul ve esaslar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zenlemektir.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25/8/2011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652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kilat ve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Hakk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Kanun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Kararnamenin 37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maddesinin dokuzuncu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ndakiler hari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kapsar.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14/7/1965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657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Devlet Memurlar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Kanununun 88 inci maddesi ile 652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Kararnamenin 36 ve 37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maddelerine dayan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larak haz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Tan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en;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k: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Derslerin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kesildi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tarihe kadar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nem: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yar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tatiline ve yar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tatili bitiminden ders kesimine kadar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 derece ve 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yayg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faaliyetlerinin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kurumlar ile bu kurumlarda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itim-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etkinlikleri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program haz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rlama,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ara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-gereci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retme, inceleme,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renci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renci adaylar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uygulanacak se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ve/veya yar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gerekli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tme, rehberlik ve sosyal hizmetler verme yoluyla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destek olan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revlendirme: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657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 88 inci ve 652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Kararnamenin 37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verilen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 derece ve 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yayg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tenleri,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 derece ve 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yayg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tenleri,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: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 derece ve 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yayg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tenleri,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l: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 tarihine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on iki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netici: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her derece ve 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rdeki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yayg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 657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Kanunun 88 inci ve 652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Kanun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Kararnamenin 37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ikinci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tenleri,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ifade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revlendirileceklerde Aranacak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revlendirileceklerde aranacak genel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artlar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revlendirileceklerde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 genel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 aran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r;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mezunu olmak,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Son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 tarihi 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yor olmak,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kurumuna,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tarihte alan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atanabilme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yor olmak,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 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yla, son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adl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idar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turma sonucu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revlendirileceklerde aranacak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artlar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revlendirileceklerin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artlardan en az birini 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gerekir: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en az iki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Kurucu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yetkili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ayr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ayr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toplam en az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hizmetleri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daha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kadrolarda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asaleten en az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veya 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olarak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revlendirileceklerde aranacak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zel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artlar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revlendirileceklerin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artlardan en az birini 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gerekir: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kurucu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yetkili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retim hizmetleri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daha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kadrolarda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asaleten en az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 ihtiyac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kar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lanamayan 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6 ve 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maddelerde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yan aday bulunamamas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nedeniyle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norm kadrosu 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revlendirmelerinde,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konusu maddelerde aranan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ihtiya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lanana kadar birer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revlendirmelerine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Genel Esaslar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 usulleri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revlendirme;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 defa veya yeniden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usulleriyle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revlendirmede esas al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nacak hususlar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unvanla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ldan fazla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Bulunduklar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unvanla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ldan fazla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ldan az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yapanlardan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revleri,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tarih 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sonland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lmayanlardan yeniden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 iste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bulunanlar,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nemiyle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en son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revlendirilemez.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(5)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mam hatip ortaokulu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en az biri Din K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ve Ahlak Bilgisi veya meslek dersleri alan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retmenleri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ndan; imam hatip liseleri ile mesleki ve teknik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en az biri meslek dersleri alan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retmenleri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ndan; sosyal bilimler liseleri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en az biri 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rk Dili ve Edebiyat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, Tarih, Co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rafya, Felsefe veya Psikoloji alan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retmenleri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ndan;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zel sanatlar liseleri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en az biri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rsel Sanatlar, Resim veya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zik alan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retmenleri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ndan; spor liseleri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en az biri Beden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itimi alan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retmenleri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ndan;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zel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en az biri ise rehberlik veya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zel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alan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retmenleri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rencilerinin tamam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olan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 ile bu kurumlar ve yat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rencisi bulunan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en az biri kad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adaylar aras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(7) Karma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daha fazla olan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en az biri kad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adaylar aras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(8)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neticilikte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 dolduranlardan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bak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5 inci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(c) bendinde belirtilen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mayanlar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releri,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yapmakta olduklar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lamaz. Bunlar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istemeleri halinde 17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maddeye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di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(9)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revlendirmesi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revlendirmeleri yeni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inhas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il milli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teklifi ve valinin onay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(10)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revlendirmeleri takvimi her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 belirlenerek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internet sitesinde duyurulur ve valiliklere yaz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bildirilir.</w:t>
                  </w:r>
                </w:p>
                <w:p w:rsidR="00490140" w:rsidRDefault="0049014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Komisyonlar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 komisyonu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komisyonu;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veya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bir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belirlenecek iki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 ve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klerinde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 iki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olu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 usulle be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yedek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belirlenir. 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yenin bulunmad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toplant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komisyon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yedek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kat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Komisyon kararlar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oy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yeleri, 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olsalar dahi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lerinin, ikinci dereceye kadar (bu derece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hil) kan ve kay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evlatl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erlendirmelerinde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alamaz.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komisyonunun sekretarya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klerinin insan kaynaklar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hizmetlerinden sorumlu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 komisyonunun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revleri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komisyonu;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 ilk defa veya yeniden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vuran adaylardan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nacaklar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Ek-2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 Defa ve Yeniden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revlendirileceklere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Formu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belirlemekle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revlidir.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komisyonunun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kraya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yapaca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erlendirmenin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itibaren en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vuran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adaylar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il milli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bildirilir.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komisyonunun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kraya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yapaca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itirazlar il milli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klerine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 itirazlar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 taraf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navlardan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 komisyonu ve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al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 usul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komisyonu;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bir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bir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belirlenen bir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farkl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klerinden belirlenen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nden olu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krada belirtilen usulle be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yedek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belirlenir. 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yenin bulunmad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toplant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ya komisyon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yedek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kat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Komisyon kararlar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oy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Gerek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lmesi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usulle birden fazla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komisyonu kurulabilir.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komisyonu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yeleri, 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olsalar dahi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lerinin, ikinci dereceye kadar (bu derece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hil) kan ve kay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ve evlatl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kat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alamaz.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komisyonu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tam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toplan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yenin bulunmad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toplant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 komisyon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yedek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 kat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Komisyon kararlar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oy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(6)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komisyonunun sekretarya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klerinin insan kaynaklar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hizmetlerinden sorumlu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ube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 komisyonunun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revleri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komisyonunun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unlard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r: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sorular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rlamak veya haz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rlatmak,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yapmak ve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erlendirmek,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kat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adaylar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duyurmak,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ili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itirazlar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rmak,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ili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di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tmek.</w:t>
                  </w:r>
                </w:p>
                <w:p w:rsidR="00490140" w:rsidRDefault="0049014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revlendirmesi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resinin uzat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relerinin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isteyen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 elektronik ortamda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vuruda bulunur.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 dolduranlar ile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 dolduran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rler, Ek-1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Formu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Ek-1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sona erece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ay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ncesinden itibaren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Ek-1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Formun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recine ili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klerinin koordinesinde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kurumunun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klerince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resinin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yap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lmakta olunan 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kurumunda uzat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16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(1) 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resi sona eren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rlerden halen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yapmakta olduklar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kurumundaki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revlerinin uzat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vuruda bulunanlar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releri, Ek-1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de yer alan Form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zerinden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lan de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erlendirme sonucunda 100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zerinden 75 ve daha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puan almalar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halinde, il mill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teklifi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zerine valinin onay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ile uzat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resinin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yap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lmakta olunan 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kurumu 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nda uzat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lacaklara ili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kin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ktan sonra;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a)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yapmakta olduklar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talep etmeyen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yapmakta olduklar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dolmas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alacak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il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klerinin internet sitesinde duyurulur.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veya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 tamamlay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 Ek-1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sonucunda 100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75 ve daha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puan alanlardan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isteyenlerin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elektronik ortamda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di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bu maddenin ikinci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vuruda bulunan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releri, tercihleri de dikkate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puan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teklifi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valinin onay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Bu maddeye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isteyen adaylar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puanlar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halinde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yla; hizmet 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neticilikteki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retmenlikteki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fazla olan aday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revlendirmesi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devam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 aday kura ile belirlenir.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lk defa ve yeniden 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revlendirileceklere ili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kin duyuru ve ba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vuru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resinin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lemlerinin tamamlanmas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sonra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norm kadrosu 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klerinin internet sitesinde duyurulur.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lmayanlar ve daha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 bulunmu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 ile duyurunun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 bulunmam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olup duyurunun son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5 ve 6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maddelerde belirtilen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yanlardan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 isteyenlerin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elektronik ortamda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 ve 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lk defa ve yeniden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vuruda bulunanlar, Ek-2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komisyonu taraf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sonucunda olu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 puan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ralamas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en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ksek puan alandan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bo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aday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Son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radaki adayla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puana sahip olan adaylar da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nava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Adaylar, Ek-3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 yer alan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Formuna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100 tam puan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 konular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puan de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erleri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adaylar;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a) Mevzuat (T.C. Anayasas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, 657 say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Devlet Memurlar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Kanunu, 1739 say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Mill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Temel Kanunu, 222 say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lk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retim ve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Kanunu, 5018 say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Kamu Mal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netimi ve Kontrol Kanunu, 5580 say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Kanunu, 652 say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Mill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Te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kilat ve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revleri Hakk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Kanun H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nde Kararname ve ilgili di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er mevzuat),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Analitik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nme ve analiz yapabilme kabiliyeti,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c) Temsil kabiliyeti ve liyakat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Muhakeme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kavray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zeyi,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im becerileri,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veni ve ikna kabiliyeti,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Genel 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nlerinden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kraya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erlendirmede (a) bendinin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 elli, (b) ila (e) bentlerinin her birinin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ise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 ondur.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70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puan alanlar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 sonu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 duyurulmas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itiraz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itibaren en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klerinin internet sitesinde duyurulur.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na,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itibaren en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itiraz edilebilir. Bu itirazlar en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incelenerek karara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tiraz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klerince itiraz sahiplerine duyurulur.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ilk defa ve yeniden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 adaylar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revlendirmeye esas puanlar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; Ek-2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ald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 ellisi ile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navdan ald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zde ellisinin toplam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belirlenir.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(2) Bu maddenin birinci 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 belirlenen puanlara; 10 uncu maddenin be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inci 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belirtilen alanlarda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yapmakta olanlardan ayn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krada bu alanlarda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yapanlar 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istisna olarak belirtilen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revlendirilme iste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inde bulunanlar 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bu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ile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olmak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 iki puan, ayn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maddenin alt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belirtilen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revlendirilme iste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inde bulunan kad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adaylar 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bu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ile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olmak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puan, kurucu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yapt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revlendirilme iste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inde bulunanlar 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bu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ile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olmak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 be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puan ilave edilir.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70 ve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 puan alanlar, bu maddenin birinci ve ikinci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hesaplanan 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tercihleri de dikkate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teklifi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valinin onay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Adaylar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puanlar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halinde,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Ek-2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Ek-3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 yer alan Forma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neticilikteki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retmenlikteki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fazla olan aday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revlendirmesi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devam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revlendirilecek aday kura ile belirlenir.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(5)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lemleri, itirazlar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tarihten itibaren en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on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tamamlan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23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(1)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ve/veya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norm kadrosu bo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bulunan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na,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revlendirilecekleri tarih itibar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yla 5 ve 7 nci maddelerde belirtilen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artlar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ta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yor olmalar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kayd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yla,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revlendirme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lacak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kurumunda veya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kurumunun bulundu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u il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 ve ildeki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halen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netici veya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retmen olarak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yapanlar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ndan,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inhas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ve il mill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teklifi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zerine valinin onay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ile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ve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(2)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revlendirilenlerden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 tamamlayanlar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 bu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usulle uzat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labilir.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unvanla sekiz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resini tamamlayan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yeniden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 isteyenler, bu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usulle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revlendirilebilir.</w:t>
                  </w:r>
                </w:p>
                <w:p w:rsidR="00490140" w:rsidRDefault="0049014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ALTINCI 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Ortak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resi hesaplanmas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neticilikte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hesab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unvanla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irilen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esas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revinin sona erece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tarih;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doldu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tarihin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bulundu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doldu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tarihi takip eden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Kurucu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yetkili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retmenlikte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 ile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neticilikte vek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leten ve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kapsam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reler,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hesab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hesab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na;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izin, hastal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izni,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izin,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 benzeri nedenlerle fiilen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lmayan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 de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hil edilir.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Kurucu 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MADDE 25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(1) Yeni 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lmakta olan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ve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retime haz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hale getirmek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zere,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kurumunun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ve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retime 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p kuruma norm kadroya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revlendirmesi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lana kadar ge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en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 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erisinde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netim hizmetlerini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tmek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zere,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revlendirilmesine ili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kin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artlar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ta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yanlar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il mill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teklifi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zerine vali taraf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ndan kurucu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yetkili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retmenli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norm kadrosu bulunmayan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o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retmenler aras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yan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netim hizmetlerini de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tmek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il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teklifi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vali taraf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yetkili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revlendirilir.</w:t>
                  </w:r>
                </w:p>
                <w:p w:rsidR="00490140" w:rsidRDefault="0049014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revinin Sonland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revinin sona erece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 durumlar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revi;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a)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revlendirildikleri tarihe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doldu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tarihin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bulundu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n,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doldu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tarihin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halinde ise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doldu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tarihi takip eden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bitti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b) Birle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tirilen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yapanlar bak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bu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 ger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c) Kapat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yapanlar bak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ndan bu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lemlerin ger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ekle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aviri ve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ata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esi olarak atananlar ile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Bakanl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klararas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Ortak 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Komisyonu karar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yurt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 ve uluslararas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kurulu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revlendirilenlerin bu atama veya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revlendirmenin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d) Yurt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veya yurt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reve bir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veya daha fazla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ici veya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rekli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revlendirilenlerin bu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revlendirmenin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e) Bir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veya daha fazla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izin alanlar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izinlerinin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f) 4688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Kamu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revlileri Sendikalar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Toplu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Kanununun 18 inci maddesine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bir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veya daha fazla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reyle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izne ayr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izinlerinin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tarihten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itibaren sona erer.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neticilikleri bu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(a) ve (b) bentlerine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sona erenler, bulunduklar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alanlar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norm kadro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istemeleri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bu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kurumuna, aksi durumda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ncelikle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 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il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ihtiya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(3)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neticilikleri bu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(c) bendine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sona erenler,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ncelikle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ede 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il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ihtiya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(4)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neticilikleri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(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), (d), (e) ve (f) bentlerine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sona erenler,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konusu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veya ayl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 iznin bitimini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teakip, en son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yapt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ilde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norm kadrosu bulunan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revinden ayr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lma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revlerinden istekleri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zerine ayr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lanlar, bulunduklar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alanlar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norm kadro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istemeleri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bu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kurumuna; aksi durumda ise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ve/veya il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bir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30 uncu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ayr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lanlar hari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revlerinden istekleri ile ayr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olanlar, aradan bir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meden tekrar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revlendirilemez.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revinden al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nma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29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neticilerinden haklar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adl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idar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soru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turma sonucu haz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rlanan raporlar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yetkili amir ve kurullarca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erlendirilmesi sonucuna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revinden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nanlar,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ihtiya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bulunan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 Bu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ekilde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revinden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nanlar, aradan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ge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meden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 olarak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vuruda bulunamaz.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 norm kadrosunda de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iklik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lgili mevzuat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belirtilen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norm kadrosuna esas kriterler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evesinde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norm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baz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tamam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norm kadro fazlas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olanlar,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sonuna  kadar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ndaki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revlerine devam ederler. Bu ki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iler,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revlerinin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birlikte sona ermesini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teakip, bulunduklar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alanlar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norm kadro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istemeleri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â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linde bu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kurumuna, aksi durumda ise istekleri de dikkate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kadrolar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bulundu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 il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ve/veya il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inde durumlar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uygun bir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 olarak atan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Norm kadro fazlas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hizmet 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daha az olandan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 belirlenir. Hizmet puan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 olmas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durumunda ise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neticilikteki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retmenlikteki hizmet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resi daha az olan norm kadro fazlas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olarak belirlenir.</w:t>
                  </w:r>
                </w:p>
                <w:p w:rsidR="00490140" w:rsidRDefault="00490140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SEK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</w:p>
                <w:p w:rsidR="00490140" w:rsidRDefault="00490140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itli ve Son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lan 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netmelik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4/8/2013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tarihli ve 28728 say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Resm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Gazete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mlanan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neticileri Atama ve Yer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tirme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kten kald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Mevcut 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neticiler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Ayn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unvanda 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14/3/2014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 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 ve daha fazla olan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revi, 2013-2014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bitimi tarihinde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leme gerek kalmaks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sona erer.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14/3/2014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 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ldan daha az olan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neticilerin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ise,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renin tamamlanmas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takip eden ilk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bitimi itibar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yla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 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leme gerek kalmaks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sona erer.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Bu maddenin birinci f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revi 2013-2014 ders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bitiminde sona eren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r,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netmelikte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usul ve esaslara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yerlerine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reve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layana kadar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revlerine devam eder.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2011 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ile m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 se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me s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nav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GE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Çİ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MADDE 2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(1) 2011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Ekim 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se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me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nav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olanlardan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nav sonucuna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revlendirilmesi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lmam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olup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revlendirmek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vuruda bulunanlar, bu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netmeli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 girdi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 tarihten sonra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lacak ilk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revlendirme ile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olmak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zere, ba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ka bir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art aranmaks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ve de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erlendirmeye tabi tutulmaks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do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rudan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nava al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r.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Bunlardan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navda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revlendirmeye esas puanlar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, Ek-2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 yer alan Form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zerinden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de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erlendirme sonucunda alacaklar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puan da dikkate al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narak 22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nci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maddeye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belirlenir.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(2) 2011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Ekim 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ile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olanlardan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nav sonucuna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revlendirilmesi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lmam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olanlar,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girdi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 tarihten sonra yap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lacak ilk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revlendirme ile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olmak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zere,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ka bir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art aranmaks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ba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veya 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 yard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mc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nda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revlendirilebilir.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len 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GE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kurumlar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lmeden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nceki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neticileri, kalan g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relerini d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len 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kurumunda tamamlar.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De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erlendirme ve g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revlendirme i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lemleri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GE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Çİ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C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İ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MADDE 4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(1) Bu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netmeli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in yay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tarihinde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kte 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rt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resini dolduran 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itim kurumu 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rlerinin Ek-1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de yer alan Form 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zerinden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lacak de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erlendirme i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lemleri, 15 inci maddenin ikinci 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belirtilen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 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rlamas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na tabi olmaks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 10 uncu maddenin onuncu f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kapsam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Bakanl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ç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 belirlenecek y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netici g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revlendirmeleri takviminde belirtilecek tarihler aras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nda yap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l</w:t>
                  </w:r>
                  <w:r>
                    <w:rPr>
                      <w:rFonts w:ascii="Times" w:eastAsia="Times New Roman" w:hAnsi="Times" w:cs="Times"/>
                      <w:sz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yay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tarihinde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 girer.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MADDE 33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</w:rPr>
                    <w:t> </w:t>
                  </w:r>
                  <w:r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(1) Bu 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netmelik h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mlerini Mill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itim Bakan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eastAsia="Times New Roman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r.</w:t>
                  </w:r>
                </w:p>
                <w:p w:rsidR="00490140" w:rsidRDefault="0049014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  <w:p w:rsidR="00490140" w:rsidRDefault="00C67BD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490140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none"/>
                      </w:rPr>
                      <w:t>Y</w:t>
                    </w:r>
                    <w:r w:rsidR="00490140">
                      <w:rPr>
                        <w:rStyle w:val="Kpr"/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u w:val="none"/>
                      </w:rPr>
                      <w:t>ö</w:t>
                    </w:r>
                    <w:r w:rsidR="00490140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none"/>
                      </w:rPr>
                      <w:t>netmeli</w:t>
                    </w:r>
                    <w:r w:rsidR="00490140">
                      <w:rPr>
                        <w:rStyle w:val="Kpr"/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u w:val="none"/>
                      </w:rPr>
                      <w:t>ğ</w:t>
                    </w:r>
                    <w:r w:rsidR="00490140">
                      <w:rPr>
                        <w:rStyle w:val="Kpr"/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u w:val="none"/>
                      </w:rPr>
                      <w:t>in Ekleri</w:t>
                    </w:r>
                  </w:hyperlink>
                </w:p>
                <w:p w:rsidR="00490140" w:rsidRDefault="004901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90140" w:rsidRDefault="00490140">
            <w:pPr>
              <w:jc w:val="center"/>
              <w:rPr>
                <w:rFonts w:cs="Times New Roman"/>
              </w:rPr>
            </w:pPr>
          </w:p>
        </w:tc>
      </w:tr>
    </w:tbl>
    <w:p w:rsidR="00490140" w:rsidRDefault="00490140" w:rsidP="00490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490140" w:rsidRDefault="00490140" w:rsidP="00490140"/>
    <w:p w:rsidR="000F6CE6" w:rsidRDefault="000F6CE6"/>
    <w:sectPr w:rsidR="000F6CE6" w:rsidSect="000F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40"/>
    <w:rsid w:val="000F6CE6"/>
    <w:rsid w:val="00490140"/>
    <w:rsid w:val="00C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014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014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uiPriority w:val="99"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uiPriority w:val="99"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uiPriority w:val="99"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hyperlnk">
    <w:name w:val="msohyperlınk"/>
    <w:basedOn w:val="VarsaylanParagrafYazTipi"/>
    <w:uiPriority w:val="99"/>
    <w:semiHidden/>
    <w:rsid w:val="00490140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490140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490140"/>
  </w:style>
  <w:style w:type="character" w:customStyle="1" w:styleId="grame">
    <w:name w:val="grame"/>
    <w:basedOn w:val="VarsaylanParagrafYazTipi"/>
    <w:rsid w:val="00490140"/>
  </w:style>
  <w:style w:type="character" w:customStyle="1" w:styleId="spelle">
    <w:name w:val="spelle"/>
    <w:basedOn w:val="VarsaylanParagrafYazTipi"/>
    <w:rsid w:val="0049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014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014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uiPriority w:val="99"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uiPriority w:val="99"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uiPriority w:val="99"/>
    <w:rsid w:val="0049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hyperlnk">
    <w:name w:val="msohyperlınk"/>
    <w:basedOn w:val="VarsaylanParagrafYazTipi"/>
    <w:uiPriority w:val="99"/>
    <w:semiHidden/>
    <w:rsid w:val="00490140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490140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490140"/>
  </w:style>
  <w:style w:type="character" w:customStyle="1" w:styleId="grame">
    <w:name w:val="grame"/>
    <w:basedOn w:val="VarsaylanParagrafYazTipi"/>
    <w:rsid w:val="00490140"/>
  </w:style>
  <w:style w:type="character" w:customStyle="1" w:styleId="spelle">
    <w:name w:val="spelle"/>
    <w:basedOn w:val="VarsaylanParagrafYazTipi"/>
    <w:rsid w:val="0049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4/06/20140610-7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Hasanalkan</cp:lastModifiedBy>
  <cp:revision>2</cp:revision>
  <dcterms:created xsi:type="dcterms:W3CDTF">2015-07-01T11:17:00Z</dcterms:created>
  <dcterms:modified xsi:type="dcterms:W3CDTF">2015-07-01T11:17:00Z</dcterms:modified>
</cp:coreProperties>
</file>