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E31" w:rsidRPr="00163FE9" w:rsidRDefault="00946E31" w:rsidP="000619E1">
      <w:pPr>
        <w:pStyle w:val="AralkYok"/>
        <w:spacing w:before="0" w:beforeAutospacing="0" w:after="0" w:afterAutospacing="0"/>
        <w:ind w:right="-566"/>
        <w:jc w:val="center"/>
        <w:rPr>
          <w:rFonts w:ascii="Maiandra GD" w:hAnsi="Maiandra GD"/>
          <w:b/>
          <w:lang w:val="en-US"/>
        </w:rPr>
      </w:pPr>
      <w:r w:rsidRPr="00163FE9">
        <w:rPr>
          <w:rFonts w:ascii="Maiandra GD" w:hAnsi="Maiandra GD"/>
          <w:b/>
          <w:noProof/>
        </w:rPr>
        <w:drawing>
          <wp:anchor distT="0" distB="0" distL="114300" distR="114300" simplePos="0" relativeHeight="251658240" behindDoc="1" locked="0" layoutInCell="1" allowOverlap="1">
            <wp:simplePos x="0" y="0"/>
            <wp:positionH relativeFrom="column">
              <wp:posOffset>2371090</wp:posOffset>
            </wp:positionH>
            <wp:positionV relativeFrom="paragraph">
              <wp:posOffset>-144780</wp:posOffset>
            </wp:positionV>
            <wp:extent cx="1284605" cy="1208405"/>
            <wp:effectExtent l="19050" t="0" r="0" b="0"/>
            <wp:wrapTight wrapText="bothSides">
              <wp:wrapPolygon edited="0">
                <wp:start x="-320" y="0"/>
                <wp:lineTo x="-320" y="21112"/>
                <wp:lineTo x="21461" y="21112"/>
                <wp:lineTo x="21461" y="0"/>
                <wp:lineTo x="-320" y="0"/>
              </wp:wrapPolygon>
            </wp:wrapTight>
            <wp:docPr id="1" name="Resim 1" descr="meb logo aerak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b logo aerakman"/>
                    <pic:cNvPicPr>
                      <a:picLocks noChangeAspect="1" noChangeArrowheads="1"/>
                    </pic:cNvPicPr>
                  </pic:nvPicPr>
                  <pic:blipFill>
                    <a:blip r:embed="rId9" cstate="print"/>
                    <a:srcRect/>
                    <a:stretch>
                      <a:fillRect/>
                    </a:stretch>
                  </pic:blipFill>
                  <pic:spPr bwMode="auto">
                    <a:xfrm>
                      <a:off x="0" y="0"/>
                      <a:ext cx="1284605" cy="1208405"/>
                    </a:xfrm>
                    <a:prstGeom prst="rect">
                      <a:avLst/>
                    </a:prstGeom>
                    <a:noFill/>
                    <a:ln w="9525">
                      <a:noFill/>
                      <a:miter lim="800000"/>
                      <a:headEnd/>
                      <a:tailEnd/>
                    </a:ln>
                  </pic:spPr>
                </pic:pic>
              </a:graphicData>
            </a:graphic>
          </wp:anchor>
        </w:drawing>
      </w:r>
    </w:p>
    <w:p w:rsidR="00946E31" w:rsidRPr="00163FE9" w:rsidRDefault="00946E31" w:rsidP="000619E1">
      <w:pPr>
        <w:pStyle w:val="AralkYok"/>
        <w:spacing w:before="0" w:beforeAutospacing="0" w:after="0" w:afterAutospacing="0"/>
        <w:jc w:val="center"/>
        <w:rPr>
          <w:rFonts w:ascii="Maiandra GD" w:hAnsi="Maiandra GD"/>
          <w:b/>
          <w:lang w:val="en-US"/>
        </w:rPr>
      </w:pPr>
    </w:p>
    <w:p w:rsidR="0042130D" w:rsidRPr="00163FE9" w:rsidRDefault="0042130D" w:rsidP="000619E1">
      <w:pPr>
        <w:pStyle w:val="AralkYok"/>
        <w:spacing w:before="0" w:beforeAutospacing="0" w:after="0" w:afterAutospacing="0"/>
        <w:jc w:val="center"/>
        <w:rPr>
          <w:rFonts w:ascii="Maiandra GD" w:hAnsi="Maiandra GD"/>
          <w:b/>
          <w:lang w:val="en-US"/>
        </w:rPr>
      </w:pPr>
    </w:p>
    <w:p w:rsidR="0042130D" w:rsidRPr="00163FE9" w:rsidRDefault="0042130D" w:rsidP="000619E1">
      <w:pPr>
        <w:pStyle w:val="AralkYok"/>
        <w:spacing w:before="0" w:beforeAutospacing="0" w:after="0" w:afterAutospacing="0"/>
        <w:jc w:val="center"/>
        <w:rPr>
          <w:rFonts w:ascii="Maiandra GD" w:hAnsi="Maiandra GD"/>
          <w:b/>
          <w:lang w:val="en-US"/>
        </w:rPr>
      </w:pPr>
    </w:p>
    <w:p w:rsidR="0042130D" w:rsidRPr="00163FE9" w:rsidRDefault="0042130D" w:rsidP="000619E1">
      <w:pPr>
        <w:pStyle w:val="AralkYok"/>
        <w:spacing w:before="0" w:beforeAutospacing="0" w:after="0" w:afterAutospacing="0"/>
        <w:jc w:val="center"/>
        <w:rPr>
          <w:rFonts w:ascii="Maiandra GD" w:hAnsi="Maiandra GD"/>
          <w:b/>
          <w:lang w:val="en-US"/>
        </w:rPr>
      </w:pPr>
    </w:p>
    <w:p w:rsidR="000619E1" w:rsidRPr="00163FE9" w:rsidRDefault="000619E1" w:rsidP="000619E1">
      <w:pPr>
        <w:tabs>
          <w:tab w:val="left" w:pos="851"/>
        </w:tabs>
        <w:spacing w:after="0" w:line="240" w:lineRule="auto"/>
        <w:ind w:left="426" w:firstLine="141"/>
        <w:jc w:val="center"/>
        <w:rPr>
          <w:rFonts w:ascii="Maiandra GD" w:hAnsi="Maiandra GD"/>
          <w:b/>
          <w:bCs/>
          <w:sz w:val="24"/>
          <w:szCs w:val="24"/>
        </w:rPr>
      </w:pPr>
    </w:p>
    <w:p w:rsidR="000619E1" w:rsidRPr="00163FE9" w:rsidRDefault="000619E1" w:rsidP="000619E1">
      <w:pPr>
        <w:tabs>
          <w:tab w:val="left" w:pos="851"/>
        </w:tabs>
        <w:spacing w:after="0" w:line="240" w:lineRule="auto"/>
        <w:ind w:left="426" w:firstLine="141"/>
        <w:jc w:val="center"/>
        <w:rPr>
          <w:rFonts w:ascii="Maiandra GD" w:hAnsi="Maiandra GD"/>
          <w:b/>
          <w:bCs/>
          <w:sz w:val="24"/>
          <w:szCs w:val="24"/>
        </w:rPr>
      </w:pPr>
    </w:p>
    <w:p w:rsidR="003B6C17" w:rsidRPr="00163FE9" w:rsidRDefault="003B6C17" w:rsidP="000619E1">
      <w:pPr>
        <w:tabs>
          <w:tab w:val="left" w:pos="851"/>
        </w:tabs>
        <w:spacing w:after="0" w:line="240" w:lineRule="auto"/>
        <w:ind w:left="-851" w:right="-425"/>
        <w:jc w:val="center"/>
        <w:rPr>
          <w:rFonts w:ascii="Maiandra GD" w:hAnsi="Maiandra GD"/>
          <w:b/>
          <w:bCs/>
          <w:sz w:val="24"/>
          <w:szCs w:val="24"/>
        </w:rPr>
      </w:pPr>
      <w:r w:rsidRPr="00163FE9">
        <w:rPr>
          <w:rFonts w:ascii="Maiandra GD" w:hAnsi="Maiandra GD"/>
          <w:b/>
          <w:bCs/>
          <w:sz w:val="24"/>
          <w:szCs w:val="24"/>
        </w:rPr>
        <w:t>MİLLİ EĞİTİM BAKANLIĞI</w:t>
      </w:r>
    </w:p>
    <w:p w:rsidR="003B6C17" w:rsidRPr="00163FE9" w:rsidRDefault="003B6C17" w:rsidP="000619E1">
      <w:pPr>
        <w:tabs>
          <w:tab w:val="left" w:pos="851"/>
        </w:tabs>
        <w:spacing w:after="0" w:line="240" w:lineRule="auto"/>
        <w:ind w:left="-851" w:right="-425"/>
        <w:jc w:val="center"/>
        <w:rPr>
          <w:rFonts w:ascii="Maiandra GD" w:hAnsi="Maiandra GD"/>
          <w:b/>
          <w:bCs/>
          <w:sz w:val="24"/>
          <w:szCs w:val="24"/>
        </w:rPr>
      </w:pPr>
      <w:r w:rsidRPr="00163FE9">
        <w:rPr>
          <w:rFonts w:ascii="Maiandra GD" w:hAnsi="Maiandra GD"/>
          <w:b/>
          <w:bCs/>
          <w:sz w:val="24"/>
          <w:szCs w:val="24"/>
        </w:rPr>
        <w:t>DİN ÖĞRETİMİ GENEL MÜDÜRLÜĞÜ</w:t>
      </w:r>
    </w:p>
    <w:p w:rsidR="003B6C17" w:rsidRPr="00163FE9" w:rsidRDefault="003B6C17" w:rsidP="000619E1">
      <w:pPr>
        <w:tabs>
          <w:tab w:val="left" w:pos="851"/>
        </w:tabs>
        <w:spacing w:after="0" w:line="240" w:lineRule="auto"/>
        <w:ind w:left="-851" w:right="-425"/>
        <w:jc w:val="center"/>
        <w:rPr>
          <w:rFonts w:ascii="Maiandra GD" w:hAnsi="Maiandra GD"/>
          <w:b/>
          <w:bCs/>
          <w:sz w:val="24"/>
          <w:szCs w:val="24"/>
        </w:rPr>
      </w:pPr>
      <w:bookmarkStart w:id="0" w:name="_GoBack"/>
      <w:r w:rsidRPr="00163FE9">
        <w:rPr>
          <w:rFonts w:ascii="Maiandra GD" w:hAnsi="Maiandra GD"/>
          <w:b/>
          <w:bCs/>
          <w:sz w:val="24"/>
          <w:szCs w:val="24"/>
        </w:rPr>
        <w:t>İmam Hatip Ortaokulları Arapça Etkinlik Yarışmaları</w:t>
      </w:r>
    </w:p>
    <w:p w:rsidR="003B6C17" w:rsidRPr="00163FE9" w:rsidRDefault="00016785" w:rsidP="000619E1">
      <w:pPr>
        <w:tabs>
          <w:tab w:val="left" w:pos="851"/>
        </w:tabs>
        <w:spacing w:after="0" w:line="240" w:lineRule="auto"/>
        <w:ind w:left="-851" w:right="-425"/>
        <w:jc w:val="center"/>
        <w:rPr>
          <w:rFonts w:ascii="Maiandra GD" w:hAnsi="Maiandra GD"/>
          <w:b/>
          <w:bCs/>
          <w:sz w:val="24"/>
          <w:szCs w:val="24"/>
        </w:rPr>
      </w:pPr>
      <w:r w:rsidRPr="00114C6E">
        <w:rPr>
          <w:rFonts w:ascii="Maiandra GD" w:hAnsi="Maiandra GD"/>
          <w:b/>
          <w:bCs/>
          <w:sz w:val="24"/>
          <w:szCs w:val="24"/>
        </w:rPr>
        <w:t>Usûl ve</w:t>
      </w:r>
      <w:r>
        <w:rPr>
          <w:rFonts w:ascii="Maiandra GD" w:hAnsi="Maiandra GD"/>
          <w:b/>
          <w:bCs/>
          <w:sz w:val="24"/>
          <w:szCs w:val="24"/>
        </w:rPr>
        <w:t xml:space="preserve"> </w:t>
      </w:r>
      <w:r w:rsidR="003B6C17" w:rsidRPr="00163FE9">
        <w:rPr>
          <w:rFonts w:ascii="Maiandra GD" w:hAnsi="Maiandra GD"/>
          <w:b/>
          <w:bCs/>
          <w:sz w:val="24"/>
          <w:szCs w:val="24"/>
        </w:rPr>
        <w:t>Uygulama Esasları</w:t>
      </w:r>
    </w:p>
    <w:bookmarkEnd w:id="0"/>
    <w:p w:rsidR="003B6C17" w:rsidRPr="00163FE9" w:rsidRDefault="003B6C17" w:rsidP="000619E1">
      <w:pPr>
        <w:tabs>
          <w:tab w:val="left" w:pos="0"/>
        </w:tabs>
        <w:spacing w:after="0" w:line="240" w:lineRule="auto"/>
        <w:jc w:val="center"/>
        <w:rPr>
          <w:rFonts w:ascii="Maiandra GD" w:hAnsi="Maiandra GD"/>
          <w:b/>
          <w:bCs/>
          <w:sz w:val="24"/>
          <w:szCs w:val="24"/>
        </w:rPr>
      </w:pPr>
    </w:p>
    <w:p w:rsidR="003B6C17" w:rsidRPr="00163FE9" w:rsidRDefault="003B6C17" w:rsidP="00CA3838">
      <w:pPr>
        <w:pStyle w:val="ListeParagraf"/>
        <w:numPr>
          <w:ilvl w:val="0"/>
          <w:numId w:val="19"/>
        </w:numPr>
        <w:tabs>
          <w:tab w:val="left" w:pos="567"/>
          <w:tab w:val="left" w:pos="851"/>
        </w:tabs>
        <w:spacing w:before="0" w:beforeAutospacing="0" w:after="0" w:afterAutospacing="0"/>
        <w:ind w:left="0" w:firstLine="567"/>
        <w:contextualSpacing/>
        <w:rPr>
          <w:rFonts w:ascii="Maiandra GD" w:hAnsi="Maiandra GD"/>
          <w:b/>
          <w:bCs/>
        </w:rPr>
      </w:pPr>
      <w:r w:rsidRPr="00163FE9">
        <w:rPr>
          <w:rFonts w:ascii="Maiandra GD" w:hAnsi="Maiandra GD"/>
          <w:b/>
          <w:bCs/>
        </w:rPr>
        <w:t>KATILIM ŞARTLARI</w:t>
      </w:r>
      <w:r w:rsidR="00CA3838" w:rsidRPr="00163FE9">
        <w:rPr>
          <w:rFonts w:ascii="Maiandra GD" w:hAnsi="Maiandra GD"/>
          <w:b/>
          <w:bCs/>
        </w:rPr>
        <w:t>:</w:t>
      </w:r>
    </w:p>
    <w:p w:rsidR="003B6C17" w:rsidRPr="00163FE9" w:rsidRDefault="003B6C17" w:rsidP="0002385C">
      <w:pPr>
        <w:pStyle w:val="ListeParagraf"/>
        <w:numPr>
          <w:ilvl w:val="1"/>
          <w:numId w:val="26"/>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Yarışmalar Türkiye Cumhuriyeti vatandaşı öğrencilere yöneliktir</w:t>
      </w:r>
      <w:r w:rsidR="000619E1" w:rsidRPr="00163FE9">
        <w:rPr>
          <w:rFonts w:ascii="Maiandra GD" w:hAnsi="Maiandra GD"/>
        </w:rPr>
        <w:t>.</w:t>
      </w:r>
      <w:r w:rsidRPr="00163FE9">
        <w:rPr>
          <w:rFonts w:ascii="Maiandra GD" w:hAnsi="Maiandra GD"/>
        </w:rPr>
        <w:t xml:space="preserve"> Türkiye Cumhuriyeti vatandaşı olmayan öğrenciler yarışmalara katılamazlar. </w:t>
      </w:r>
    </w:p>
    <w:p w:rsidR="003B6C17" w:rsidRPr="00163FE9" w:rsidRDefault="000619E1" w:rsidP="0002385C">
      <w:pPr>
        <w:pStyle w:val="ListeParagraf"/>
        <w:numPr>
          <w:ilvl w:val="1"/>
          <w:numId w:val="26"/>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Yarışmalar, </w:t>
      </w:r>
      <w:r w:rsidR="003B6C17" w:rsidRPr="00163FE9">
        <w:rPr>
          <w:rFonts w:ascii="Maiandra GD" w:hAnsi="Maiandra GD"/>
        </w:rPr>
        <w:t xml:space="preserve">örgün eğitime tabi </w:t>
      </w:r>
      <w:r w:rsidRPr="00163FE9">
        <w:rPr>
          <w:rFonts w:ascii="Maiandra GD" w:hAnsi="Maiandra GD"/>
        </w:rPr>
        <w:t>imam hatip ortaokullarında okuyan öğrencilere yöneliktir, öğrencilerde sınıf şartı aranmaz.</w:t>
      </w:r>
    </w:p>
    <w:p w:rsidR="003B6C17" w:rsidRPr="00163FE9" w:rsidRDefault="003B6C17" w:rsidP="0002385C">
      <w:pPr>
        <w:pStyle w:val="ListeParagraf"/>
        <w:numPr>
          <w:ilvl w:val="1"/>
          <w:numId w:val="26"/>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 Yurt içinde veya yurt dışında eğitim-öğretim dili Arapça olan okullarda bir yıl ve daha fazla eğitim </w:t>
      </w:r>
      <w:r w:rsidR="00F07A92" w:rsidRPr="00163FE9">
        <w:rPr>
          <w:rFonts w:ascii="Maiandra GD" w:hAnsi="Maiandra GD"/>
        </w:rPr>
        <w:t>görmüş</w:t>
      </w:r>
      <w:r w:rsidRPr="00163FE9">
        <w:rPr>
          <w:rFonts w:ascii="Maiandra GD" w:hAnsi="Maiandra GD"/>
        </w:rPr>
        <w:t xml:space="preserve"> olan öğrenciler, Türkiye Cumhuriyeti vatandaşı olsalar dahi,  yarışmaya katılamazlar.</w:t>
      </w:r>
    </w:p>
    <w:p w:rsidR="003B6C17" w:rsidRPr="00163FE9" w:rsidRDefault="000619E1" w:rsidP="0002385C">
      <w:pPr>
        <w:pStyle w:val="ListeParagraf"/>
        <w:numPr>
          <w:ilvl w:val="1"/>
          <w:numId w:val="26"/>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Bir öğrenci, </w:t>
      </w:r>
      <w:r w:rsidR="003B6C17" w:rsidRPr="00163FE9">
        <w:rPr>
          <w:rFonts w:ascii="Maiandra GD" w:hAnsi="Maiandra GD"/>
        </w:rPr>
        <w:t>aynı öğretim yılında sadece bir dalda yarışmaya katılabilir.</w:t>
      </w:r>
    </w:p>
    <w:p w:rsidR="003B6C17" w:rsidRPr="00163FE9" w:rsidRDefault="003B6C17" w:rsidP="0002385C">
      <w:pPr>
        <w:pStyle w:val="ListeParagraf"/>
        <w:numPr>
          <w:ilvl w:val="1"/>
          <w:numId w:val="26"/>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Okulları Arapça şiir okuma dalında </w:t>
      </w:r>
      <w:r w:rsidR="000619E1" w:rsidRPr="00163FE9">
        <w:rPr>
          <w:rFonts w:ascii="Maiandra GD" w:hAnsi="Maiandra GD"/>
        </w:rPr>
        <w:t>bir (</w:t>
      </w:r>
      <w:r w:rsidRPr="00163FE9">
        <w:rPr>
          <w:rFonts w:ascii="Maiandra GD" w:hAnsi="Maiandra GD"/>
        </w:rPr>
        <w:t>1</w:t>
      </w:r>
      <w:r w:rsidR="000619E1" w:rsidRPr="00163FE9">
        <w:rPr>
          <w:rFonts w:ascii="Maiandra GD" w:hAnsi="Maiandra GD"/>
        </w:rPr>
        <w:t>);</w:t>
      </w:r>
      <w:r w:rsidRPr="00163FE9">
        <w:rPr>
          <w:rFonts w:ascii="Maiandra GD" w:hAnsi="Maiandra GD"/>
        </w:rPr>
        <w:t xml:space="preserve"> Arapça hikâye canlandırma dalında en az </w:t>
      </w:r>
      <w:r w:rsidR="000619E1" w:rsidRPr="00163FE9">
        <w:rPr>
          <w:rFonts w:ascii="Maiandra GD" w:hAnsi="Maiandra GD"/>
        </w:rPr>
        <w:t>bir (</w:t>
      </w:r>
      <w:r w:rsidRPr="00163FE9">
        <w:rPr>
          <w:rFonts w:ascii="Maiandra GD" w:hAnsi="Maiandra GD"/>
        </w:rPr>
        <w:t>1</w:t>
      </w:r>
      <w:r w:rsidR="000619E1" w:rsidRPr="00163FE9">
        <w:rPr>
          <w:rFonts w:ascii="Maiandra GD" w:hAnsi="Maiandra GD"/>
        </w:rPr>
        <w:t>),</w:t>
      </w:r>
      <w:r w:rsidRPr="00163FE9">
        <w:rPr>
          <w:rFonts w:ascii="Maiandra GD" w:hAnsi="Maiandra GD"/>
        </w:rPr>
        <w:t xml:space="preserve"> en fazla 4</w:t>
      </w:r>
      <w:r w:rsidR="000619E1" w:rsidRPr="00163FE9">
        <w:rPr>
          <w:rFonts w:ascii="Maiandra GD" w:hAnsi="Maiandra GD"/>
        </w:rPr>
        <w:t>;</w:t>
      </w:r>
      <w:r w:rsidRPr="00163FE9">
        <w:rPr>
          <w:rFonts w:ascii="Maiandra GD" w:hAnsi="Maiandra GD"/>
        </w:rPr>
        <w:t xml:space="preserve"> Arapça </w:t>
      </w:r>
      <w:r w:rsidR="000619E1" w:rsidRPr="00163FE9">
        <w:rPr>
          <w:rFonts w:ascii="Maiandra GD" w:hAnsi="Maiandra GD"/>
        </w:rPr>
        <w:t xml:space="preserve">çocuk şarkıları </w:t>
      </w:r>
      <w:r w:rsidRPr="00163FE9">
        <w:rPr>
          <w:rFonts w:ascii="Maiandra GD" w:hAnsi="Maiandra GD"/>
        </w:rPr>
        <w:t xml:space="preserve">dalında ise en az </w:t>
      </w:r>
      <w:r w:rsidR="000619E1" w:rsidRPr="00163FE9">
        <w:rPr>
          <w:rFonts w:ascii="Maiandra GD" w:hAnsi="Maiandra GD"/>
        </w:rPr>
        <w:t>bir (</w:t>
      </w:r>
      <w:r w:rsidRPr="00163FE9">
        <w:rPr>
          <w:rFonts w:ascii="Maiandra GD" w:hAnsi="Maiandra GD"/>
        </w:rPr>
        <w:t>1</w:t>
      </w:r>
      <w:r w:rsidR="000619E1" w:rsidRPr="00163FE9">
        <w:rPr>
          <w:rFonts w:ascii="Maiandra GD" w:hAnsi="Maiandra GD"/>
        </w:rPr>
        <w:t>),</w:t>
      </w:r>
      <w:r w:rsidRPr="00163FE9">
        <w:rPr>
          <w:rFonts w:ascii="Maiandra GD" w:hAnsi="Maiandra GD"/>
        </w:rPr>
        <w:t xml:space="preserve"> en fazla </w:t>
      </w:r>
      <w:r w:rsidR="000619E1" w:rsidRPr="00163FE9">
        <w:rPr>
          <w:rFonts w:ascii="Maiandra GD" w:hAnsi="Maiandra GD"/>
        </w:rPr>
        <w:t>sekiz (</w:t>
      </w:r>
      <w:r w:rsidRPr="00163FE9">
        <w:rPr>
          <w:rFonts w:ascii="Maiandra GD" w:hAnsi="Maiandra GD"/>
        </w:rPr>
        <w:t>8</w:t>
      </w:r>
      <w:r w:rsidR="000619E1" w:rsidRPr="00163FE9">
        <w:rPr>
          <w:rFonts w:ascii="Maiandra GD" w:hAnsi="Maiandra GD"/>
        </w:rPr>
        <w:t>)</w:t>
      </w:r>
      <w:r w:rsidRPr="00163FE9">
        <w:rPr>
          <w:rFonts w:ascii="Maiandra GD" w:hAnsi="Maiandra GD"/>
        </w:rPr>
        <w:t xml:space="preserve"> öğrenci temsil edebilir. </w:t>
      </w:r>
    </w:p>
    <w:p w:rsidR="003B6C17" w:rsidRPr="00163FE9" w:rsidRDefault="003B6C17" w:rsidP="0002385C">
      <w:pPr>
        <w:pStyle w:val="ListeParagraf"/>
        <w:numPr>
          <w:ilvl w:val="1"/>
          <w:numId w:val="26"/>
        </w:numPr>
        <w:tabs>
          <w:tab w:val="left" w:pos="567"/>
        </w:tabs>
        <w:spacing w:before="0" w:beforeAutospacing="0" w:after="0" w:afterAutospacing="0"/>
        <w:ind w:left="567" w:hanging="425"/>
        <w:contextualSpacing/>
        <w:jc w:val="both"/>
        <w:rPr>
          <w:rFonts w:ascii="Maiandra GD" w:hAnsi="Maiandra GD"/>
        </w:rPr>
      </w:pPr>
      <w:r w:rsidRPr="00163FE9">
        <w:rPr>
          <w:rFonts w:ascii="Maiandra GD" w:eastAsia="Calibri" w:hAnsi="Maiandra GD"/>
        </w:rPr>
        <w:t xml:space="preserve">Okullar, yarışmalara istedikleri tüm dallarda katılabilirler. </w:t>
      </w:r>
    </w:p>
    <w:p w:rsidR="003B6C17" w:rsidRPr="00163FE9" w:rsidRDefault="003B6C17" w:rsidP="0002385C">
      <w:pPr>
        <w:pStyle w:val="ListeParagraf"/>
        <w:tabs>
          <w:tab w:val="left" w:pos="567"/>
        </w:tabs>
        <w:spacing w:before="0" w:beforeAutospacing="0" w:after="0" w:afterAutospacing="0"/>
        <w:ind w:firstLine="284"/>
        <w:jc w:val="both"/>
        <w:rPr>
          <w:rFonts w:ascii="Maiandra GD" w:hAnsi="Maiandra GD"/>
        </w:rPr>
      </w:pPr>
    </w:p>
    <w:p w:rsidR="003B6C17" w:rsidRPr="00163FE9" w:rsidRDefault="003B6C17" w:rsidP="0002385C">
      <w:pPr>
        <w:pStyle w:val="ListeParagraf"/>
        <w:numPr>
          <w:ilvl w:val="0"/>
          <w:numId w:val="19"/>
        </w:numPr>
        <w:tabs>
          <w:tab w:val="left" w:pos="567"/>
          <w:tab w:val="left" w:pos="851"/>
        </w:tabs>
        <w:spacing w:before="0" w:beforeAutospacing="0" w:after="0" w:afterAutospacing="0"/>
        <w:ind w:left="0" w:firstLine="567"/>
        <w:contextualSpacing/>
        <w:jc w:val="both"/>
        <w:rPr>
          <w:rFonts w:ascii="Maiandra GD" w:hAnsi="Maiandra GD"/>
          <w:b/>
          <w:bCs/>
        </w:rPr>
      </w:pPr>
      <w:r w:rsidRPr="00163FE9">
        <w:rPr>
          <w:rFonts w:ascii="Maiandra GD" w:hAnsi="Maiandra GD"/>
          <w:b/>
          <w:bCs/>
        </w:rPr>
        <w:t>YARIŞMALAR:</w:t>
      </w:r>
    </w:p>
    <w:p w:rsidR="003B6C17" w:rsidRPr="00163FE9" w:rsidRDefault="000619E1" w:rsidP="0002385C">
      <w:pPr>
        <w:pStyle w:val="ListeParagraf"/>
        <w:numPr>
          <w:ilvl w:val="0"/>
          <w:numId w:val="25"/>
        </w:numPr>
        <w:tabs>
          <w:tab w:val="left" w:pos="567"/>
          <w:tab w:val="left" w:pos="851"/>
        </w:tabs>
        <w:spacing w:before="0" w:beforeAutospacing="0" w:after="0" w:afterAutospacing="0"/>
        <w:ind w:left="851" w:hanging="284"/>
        <w:contextualSpacing/>
        <w:jc w:val="both"/>
        <w:rPr>
          <w:rFonts w:ascii="Maiandra GD" w:hAnsi="Maiandra GD"/>
          <w:b/>
          <w:bCs/>
        </w:rPr>
      </w:pPr>
      <w:r w:rsidRPr="00163FE9">
        <w:rPr>
          <w:rFonts w:ascii="Maiandra GD" w:hAnsi="Maiandra GD"/>
          <w:b/>
          <w:bCs/>
        </w:rPr>
        <w:t xml:space="preserve"> </w:t>
      </w:r>
      <w:r w:rsidR="008404EF" w:rsidRPr="00163FE9">
        <w:rPr>
          <w:rFonts w:ascii="Maiandra GD" w:hAnsi="Maiandra GD"/>
          <w:b/>
          <w:bCs/>
        </w:rPr>
        <w:t>Arapça Şiir Okuma Yarışması</w:t>
      </w:r>
    </w:p>
    <w:p w:rsidR="0002385C" w:rsidRDefault="003B6C17" w:rsidP="0002385C">
      <w:pPr>
        <w:pStyle w:val="ListeParagraf"/>
        <w:numPr>
          <w:ilvl w:val="0"/>
          <w:numId w:val="27"/>
        </w:numPr>
        <w:ind w:left="426"/>
        <w:jc w:val="both"/>
        <w:rPr>
          <w:rFonts w:ascii="Maiandra GD" w:eastAsiaTheme="minorHAnsi" w:hAnsi="Maiandra GD" w:cs="Candara"/>
          <w:lang w:eastAsia="en-US"/>
        </w:rPr>
      </w:pPr>
      <w:r w:rsidRPr="00114C6E">
        <w:rPr>
          <w:rFonts w:ascii="Maiandra GD" w:hAnsi="Maiandra GD" w:cs="Candara"/>
        </w:rPr>
        <w:t>Öğrenciler, Din Öğretimi Genel Müdürlüğü</w:t>
      </w:r>
      <w:r w:rsidR="00016785" w:rsidRPr="00114C6E">
        <w:rPr>
          <w:rFonts w:ascii="Maiandra GD" w:hAnsi="Maiandra GD" w:cs="Candara"/>
        </w:rPr>
        <w:t xml:space="preserve"> (DÖGM)</w:t>
      </w:r>
      <w:r w:rsidRPr="00114C6E">
        <w:rPr>
          <w:rFonts w:ascii="Maiandra GD" w:hAnsi="Maiandra GD" w:cs="Candara"/>
        </w:rPr>
        <w:t xml:space="preserve"> tarafından belirlenen şiirlerden birini seçerek yarışmaya katılır. Bir ilden en fazla üç</w:t>
      </w:r>
      <w:r w:rsidR="001917C7" w:rsidRPr="00114C6E">
        <w:rPr>
          <w:rFonts w:ascii="Maiandra GD" w:hAnsi="Maiandra GD" w:cs="Candara"/>
        </w:rPr>
        <w:t xml:space="preserve"> (3)</w:t>
      </w:r>
      <w:r w:rsidRPr="00114C6E">
        <w:rPr>
          <w:rFonts w:ascii="Maiandra GD" w:hAnsi="Maiandra GD" w:cs="Candara"/>
        </w:rPr>
        <w:t xml:space="preserve"> okul aynı metni seçebilir. Üç </w:t>
      </w:r>
      <w:r w:rsidR="001917C7" w:rsidRPr="00114C6E">
        <w:rPr>
          <w:rFonts w:ascii="Maiandra GD" w:hAnsi="Maiandra GD" w:cs="Candara"/>
        </w:rPr>
        <w:t xml:space="preserve">(3) </w:t>
      </w:r>
      <w:r w:rsidRPr="00114C6E">
        <w:rPr>
          <w:rFonts w:ascii="Maiandra GD" w:hAnsi="Maiandra GD" w:cs="Candara"/>
        </w:rPr>
        <w:t xml:space="preserve">okul tarafından seçilen metin, sistem tarafından otomatik olarak kapatılır. </w:t>
      </w:r>
      <w:r w:rsidR="00AB310C" w:rsidRPr="00114C6E">
        <w:rPr>
          <w:rFonts w:ascii="Maiandra GD" w:hAnsi="Maiandra GD" w:cs="Candara"/>
        </w:rPr>
        <w:t xml:space="preserve">Bir ilde 16’dan fazla </w:t>
      </w:r>
      <w:r w:rsidR="001917C7" w:rsidRPr="00114C6E">
        <w:rPr>
          <w:rFonts w:ascii="Maiandra GD" w:hAnsi="Maiandra GD" w:cs="Candara"/>
        </w:rPr>
        <w:t>okul</w:t>
      </w:r>
      <w:r w:rsidR="00DF7563" w:rsidRPr="00114C6E">
        <w:rPr>
          <w:rFonts w:ascii="Maiandra GD" w:hAnsi="Maiandra GD" w:cs="Candara"/>
        </w:rPr>
        <w:t xml:space="preserve"> olması durumunda</w:t>
      </w:r>
      <w:r w:rsidR="00114C6E" w:rsidRPr="00114C6E">
        <w:rPr>
          <w:rFonts w:ascii="Maiandra GD" w:hAnsi="Maiandra GD" w:cs="Candara"/>
        </w:rPr>
        <w:t xml:space="preserve"> </w:t>
      </w:r>
      <w:r w:rsidR="00114C6E" w:rsidRPr="00114C6E">
        <w:rPr>
          <w:rFonts w:ascii="Maiandra GD" w:eastAsiaTheme="minorHAnsi" w:hAnsi="Maiandra GD" w:cs="Candara"/>
          <w:lang w:eastAsia="en-US"/>
        </w:rPr>
        <w:t>bu kuralın istisnaları olabilir. Söz konusu uygulama bilgisayar programı</w:t>
      </w:r>
      <w:r w:rsidR="00FC2C7B">
        <w:rPr>
          <w:rFonts w:ascii="Maiandra GD" w:eastAsiaTheme="minorHAnsi" w:hAnsi="Maiandra GD" w:cs="Candara"/>
          <w:lang w:eastAsia="en-US"/>
        </w:rPr>
        <w:t>yla</w:t>
      </w:r>
      <w:r w:rsidR="00114C6E" w:rsidRPr="00114C6E">
        <w:rPr>
          <w:rFonts w:ascii="Maiandra GD" w:eastAsiaTheme="minorHAnsi" w:hAnsi="Maiandra GD" w:cs="Candara"/>
          <w:lang w:eastAsia="en-US"/>
        </w:rPr>
        <w:t xml:space="preserve"> takip edilir.</w:t>
      </w:r>
    </w:p>
    <w:p w:rsidR="0002385C" w:rsidRPr="0002385C" w:rsidRDefault="0002385C" w:rsidP="0002385C">
      <w:pPr>
        <w:pStyle w:val="ListeParagraf"/>
        <w:numPr>
          <w:ilvl w:val="0"/>
          <w:numId w:val="27"/>
        </w:numPr>
        <w:ind w:left="426"/>
        <w:jc w:val="both"/>
        <w:rPr>
          <w:rFonts w:ascii="Maiandra GD" w:eastAsiaTheme="minorHAnsi" w:hAnsi="Maiandra GD" w:cs="Candara"/>
          <w:lang w:eastAsia="en-US"/>
        </w:rPr>
      </w:pPr>
      <w:r w:rsidRPr="0002385C">
        <w:rPr>
          <w:rFonts w:ascii="Maiandra GD" w:hAnsi="Maiandra GD" w:cs="Candara"/>
        </w:rPr>
        <w:t xml:space="preserve">İl elemelerinde öğrencilerin sahneye çıkış sırası, yarışma öncesinde koordinatör okul ve yarışmaya katılan okulların katılımıyla çekilecek kura ile belirlenir. </w:t>
      </w:r>
    </w:p>
    <w:p w:rsidR="00114C6E" w:rsidRPr="0002385C" w:rsidRDefault="001917C7" w:rsidP="0002385C">
      <w:pPr>
        <w:pStyle w:val="ListeParagraf"/>
        <w:numPr>
          <w:ilvl w:val="0"/>
          <w:numId w:val="27"/>
        </w:numPr>
        <w:ind w:left="426"/>
        <w:jc w:val="both"/>
        <w:rPr>
          <w:rFonts w:ascii="Maiandra GD" w:eastAsiaTheme="minorHAnsi" w:hAnsi="Maiandra GD" w:cs="Candara"/>
          <w:lang w:eastAsia="en-US"/>
        </w:rPr>
      </w:pPr>
      <w:r w:rsidRPr="0002385C">
        <w:rPr>
          <w:rFonts w:ascii="Maiandra GD" w:hAnsi="Maiandra GD" w:cs="Candara"/>
        </w:rPr>
        <w:t xml:space="preserve">Yarışma esnasında, şiir ezbere okunur. Öğrenci, ezberlediği aynı şiirle </w:t>
      </w:r>
      <w:r w:rsidR="003B6C17" w:rsidRPr="0002385C">
        <w:rPr>
          <w:rFonts w:ascii="Maiandra GD" w:hAnsi="Maiandra GD" w:cs="Candara"/>
        </w:rPr>
        <w:t>yarışmaların bütün aşamaların</w:t>
      </w:r>
      <w:r w:rsidRPr="0002385C">
        <w:rPr>
          <w:rFonts w:ascii="Maiandra GD" w:hAnsi="Maiandra GD" w:cs="Candara"/>
        </w:rPr>
        <w:t>a katılır.</w:t>
      </w:r>
      <w:r w:rsidR="003B6C17" w:rsidRPr="0002385C">
        <w:rPr>
          <w:rFonts w:ascii="Maiandra GD" w:hAnsi="Maiandra GD" w:cs="Candara"/>
        </w:rPr>
        <w:t xml:space="preserve"> </w:t>
      </w:r>
    </w:p>
    <w:p w:rsidR="008F265F" w:rsidRPr="00114C6E" w:rsidRDefault="003B6C17" w:rsidP="0002385C">
      <w:pPr>
        <w:pStyle w:val="ListeParagraf"/>
        <w:numPr>
          <w:ilvl w:val="0"/>
          <w:numId w:val="27"/>
        </w:numPr>
        <w:ind w:left="426"/>
        <w:jc w:val="both"/>
        <w:rPr>
          <w:rFonts w:ascii="Maiandra GD" w:eastAsiaTheme="minorHAnsi" w:hAnsi="Maiandra GD" w:cs="Candara"/>
          <w:lang w:eastAsia="en-US"/>
        </w:rPr>
      </w:pPr>
      <w:r w:rsidRPr="00114C6E">
        <w:rPr>
          <w:rFonts w:ascii="Maiandra GD" w:hAnsi="Maiandra GD" w:cs="Candara"/>
        </w:rPr>
        <w:t>Yarışma esnasında sadece Din Öğretimi Genel Müdürlüğü tarafından hazırlanan şiirin tercümesi sahnede görsel sunu olarak yansıtılabilir. Okulların kendi hazırladıkları sunular yansıtılamaz. Sunuda fon müziği olarak Din Öğretimi Genel Müdürlüğü tarafından belirlenen müzik</w:t>
      </w:r>
      <w:r w:rsidR="001917C7" w:rsidRPr="00114C6E">
        <w:rPr>
          <w:rFonts w:ascii="Maiandra GD" w:hAnsi="Maiandra GD" w:cs="Candara"/>
        </w:rPr>
        <w:t>,</w:t>
      </w:r>
      <w:r w:rsidRPr="00114C6E">
        <w:rPr>
          <w:rFonts w:ascii="Maiandra GD" w:hAnsi="Maiandra GD" w:cs="Candara"/>
        </w:rPr>
        <w:t xml:space="preserve"> görsel sununun içerisinde kullanılı</w:t>
      </w:r>
      <w:r w:rsidR="00114C6E">
        <w:rPr>
          <w:rFonts w:ascii="Maiandra GD" w:hAnsi="Maiandra GD" w:cs="Candara"/>
        </w:rPr>
        <w:t>r. Müziğe herhangi bir müdahale</w:t>
      </w:r>
      <w:r w:rsidRPr="00114C6E">
        <w:rPr>
          <w:rFonts w:ascii="Maiandra GD" w:hAnsi="Maiandra GD" w:cs="Candara"/>
        </w:rPr>
        <w:t xml:space="preserve"> söz konusu olamaz. </w:t>
      </w:r>
    </w:p>
    <w:p w:rsidR="003B6C17" w:rsidRPr="00163FE9" w:rsidRDefault="003B6C17" w:rsidP="0002385C">
      <w:pPr>
        <w:pStyle w:val="Default"/>
        <w:numPr>
          <w:ilvl w:val="0"/>
          <w:numId w:val="27"/>
        </w:numPr>
        <w:ind w:left="567" w:hanging="425"/>
        <w:jc w:val="both"/>
        <w:rPr>
          <w:rFonts w:ascii="Maiandra GD" w:hAnsi="Maiandra GD" w:cs="Candara"/>
          <w:color w:val="auto"/>
        </w:rPr>
      </w:pPr>
      <w:r w:rsidRPr="00163FE9">
        <w:rPr>
          <w:rFonts w:ascii="Maiandra GD" w:hAnsi="Maiandra GD" w:cs="Candara"/>
          <w:color w:val="auto"/>
        </w:rPr>
        <w:t>Tercüme, sunu ve fon müziğinin puanlamaya bir katkısı yoktur. Yarışmacının istememesi durumunda fon müziği veya sunu kullanılmaz. Bunların kullanılmasının engellenmesi</w:t>
      </w:r>
      <w:r w:rsidR="008F265F" w:rsidRPr="00163FE9">
        <w:rPr>
          <w:rFonts w:ascii="Maiandra GD" w:hAnsi="Maiandra GD" w:cs="Candara"/>
          <w:color w:val="auto"/>
        </w:rPr>
        <w:t>,</w:t>
      </w:r>
      <w:r w:rsidRPr="00163FE9">
        <w:rPr>
          <w:rFonts w:ascii="Maiandra GD" w:hAnsi="Maiandra GD" w:cs="Candara"/>
          <w:color w:val="auto"/>
        </w:rPr>
        <w:t xml:space="preserve"> seçici kurulun görevi olup, ısrarla kullanılmak istenmesi halinde söz konusu </w:t>
      </w:r>
      <w:r w:rsidR="008F265F" w:rsidRPr="00163FE9">
        <w:rPr>
          <w:rFonts w:ascii="Maiandra GD" w:hAnsi="Maiandra GD" w:cs="Candara"/>
          <w:color w:val="auto"/>
        </w:rPr>
        <w:t xml:space="preserve">okul, </w:t>
      </w:r>
      <w:r w:rsidR="007549E0" w:rsidRPr="00163FE9">
        <w:rPr>
          <w:rFonts w:ascii="Maiandra GD" w:hAnsi="Maiandra GD" w:cs="Candara"/>
          <w:color w:val="auto"/>
        </w:rPr>
        <w:t>değerlendirmeye alınmaz.</w:t>
      </w:r>
    </w:p>
    <w:p w:rsidR="003B6C17" w:rsidRPr="00163FE9" w:rsidRDefault="003B6C17" w:rsidP="0002385C">
      <w:pPr>
        <w:pStyle w:val="Default"/>
        <w:numPr>
          <w:ilvl w:val="0"/>
          <w:numId w:val="27"/>
        </w:numPr>
        <w:ind w:left="567" w:hanging="425"/>
        <w:jc w:val="both"/>
        <w:rPr>
          <w:rFonts w:ascii="Maiandra GD" w:hAnsi="Maiandra GD" w:cs="Candara"/>
          <w:color w:val="auto"/>
        </w:rPr>
      </w:pPr>
      <w:r w:rsidRPr="00163FE9">
        <w:rPr>
          <w:rFonts w:ascii="Maiandra GD" w:hAnsi="Maiandra GD" w:cs="Candara"/>
          <w:color w:val="auto"/>
        </w:rPr>
        <w:lastRenderedPageBreak/>
        <w:t xml:space="preserve">Şiir okunurken dekor, ışık takip sistemi kullanılamaz, özel sahne düzeni ve canlı müzik icraları yapılamaz. Yarışmacının şiir metninde ilave ve eksiltme gibi herhangi bir değişiklik yapma hakkı yoktur. </w:t>
      </w:r>
    </w:p>
    <w:p w:rsidR="003B6C17" w:rsidRPr="00163FE9" w:rsidRDefault="008F265F" w:rsidP="0002385C">
      <w:pPr>
        <w:pStyle w:val="Default"/>
        <w:numPr>
          <w:ilvl w:val="0"/>
          <w:numId w:val="27"/>
        </w:numPr>
        <w:ind w:left="567" w:hanging="425"/>
        <w:jc w:val="both"/>
        <w:rPr>
          <w:rFonts w:ascii="Maiandra GD" w:hAnsi="Maiandra GD" w:cs="Candara"/>
          <w:color w:val="auto"/>
        </w:rPr>
      </w:pPr>
      <w:r w:rsidRPr="00163FE9">
        <w:rPr>
          <w:rFonts w:ascii="Maiandra GD" w:hAnsi="Maiandra GD" w:cs="Candara"/>
          <w:color w:val="auto"/>
        </w:rPr>
        <w:t>Değerlendirme</w:t>
      </w:r>
      <w:r w:rsidR="003B6C17" w:rsidRPr="00163FE9">
        <w:rPr>
          <w:rFonts w:ascii="Maiandra GD" w:hAnsi="Maiandra GD" w:cs="Candara"/>
          <w:color w:val="auto"/>
        </w:rPr>
        <w:t xml:space="preserve"> 100 puan üzerinden yapılır. Puan dağılımı şu şekildedir: </w:t>
      </w:r>
    </w:p>
    <w:p w:rsidR="003B6C17" w:rsidRPr="00163FE9" w:rsidRDefault="003B6C17" w:rsidP="0002385C">
      <w:pPr>
        <w:pStyle w:val="Default"/>
        <w:numPr>
          <w:ilvl w:val="1"/>
          <w:numId w:val="27"/>
        </w:numPr>
        <w:tabs>
          <w:tab w:val="left" w:pos="851"/>
        </w:tabs>
        <w:ind w:left="1134" w:hanging="567"/>
        <w:jc w:val="both"/>
        <w:rPr>
          <w:rFonts w:ascii="Maiandra GD" w:hAnsi="Maiandra GD" w:cs="Candara"/>
          <w:color w:val="auto"/>
        </w:rPr>
      </w:pPr>
      <w:r w:rsidRPr="00163FE9">
        <w:rPr>
          <w:rFonts w:ascii="Maiandra GD" w:hAnsi="Maiandra GD" w:cs="Candara"/>
          <w:color w:val="auto"/>
        </w:rPr>
        <w:t xml:space="preserve">Ezber (25), </w:t>
      </w:r>
    </w:p>
    <w:p w:rsidR="003B6C17" w:rsidRPr="00163FE9" w:rsidRDefault="003B6C17" w:rsidP="0002385C">
      <w:pPr>
        <w:pStyle w:val="Default"/>
        <w:numPr>
          <w:ilvl w:val="1"/>
          <w:numId w:val="27"/>
        </w:numPr>
        <w:tabs>
          <w:tab w:val="left" w:pos="851"/>
        </w:tabs>
        <w:ind w:left="1134" w:hanging="567"/>
        <w:jc w:val="both"/>
        <w:rPr>
          <w:rFonts w:ascii="Maiandra GD" w:hAnsi="Maiandra GD" w:cs="Candara"/>
          <w:color w:val="auto"/>
        </w:rPr>
      </w:pPr>
      <w:r w:rsidRPr="00163FE9">
        <w:rPr>
          <w:rFonts w:ascii="Maiandra GD" w:hAnsi="Maiandra GD" w:cs="Candara"/>
          <w:color w:val="auto"/>
        </w:rPr>
        <w:t xml:space="preserve">Telaffuz (20), </w:t>
      </w:r>
    </w:p>
    <w:p w:rsidR="003B6C17" w:rsidRPr="00163FE9" w:rsidRDefault="003B6C17" w:rsidP="0002385C">
      <w:pPr>
        <w:pStyle w:val="Default"/>
        <w:numPr>
          <w:ilvl w:val="1"/>
          <w:numId w:val="27"/>
        </w:numPr>
        <w:tabs>
          <w:tab w:val="left" w:pos="851"/>
        </w:tabs>
        <w:ind w:left="1134" w:hanging="567"/>
        <w:jc w:val="both"/>
        <w:rPr>
          <w:rFonts w:ascii="Maiandra GD" w:hAnsi="Maiandra GD" w:cs="Candara"/>
          <w:color w:val="auto"/>
        </w:rPr>
      </w:pPr>
      <w:r w:rsidRPr="00163FE9">
        <w:rPr>
          <w:rFonts w:ascii="Maiandra GD" w:hAnsi="Maiandra GD" w:cs="Candara"/>
          <w:color w:val="auto"/>
        </w:rPr>
        <w:t xml:space="preserve">Tonlama (20), </w:t>
      </w:r>
    </w:p>
    <w:p w:rsidR="003B6C17" w:rsidRPr="00163FE9" w:rsidRDefault="003B6C17" w:rsidP="0002385C">
      <w:pPr>
        <w:pStyle w:val="Default"/>
        <w:numPr>
          <w:ilvl w:val="1"/>
          <w:numId w:val="27"/>
        </w:numPr>
        <w:tabs>
          <w:tab w:val="left" w:pos="851"/>
        </w:tabs>
        <w:ind w:left="1134" w:hanging="567"/>
        <w:jc w:val="both"/>
        <w:rPr>
          <w:rFonts w:ascii="Maiandra GD" w:hAnsi="Maiandra GD" w:cs="Candara"/>
          <w:color w:val="auto"/>
        </w:rPr>
      </w:pPr>
      <w:r w:rsidRPr="00163FE9">
        <w:rPr>
          <w:rFonts w:ascii="Maiandra GD" w:hAnsi="Maiandra GD" w:cs="Candara"/>
          <w:color w:val="auto"/>
        </w:rPr>
        <w:t xml:space="preserve">Jest ve mimik (15), </w:t>
      </w:r>
    </w:p>
    <w:p w:rsidR="003B6C17" w:rsidRPr="00163FE9" w:rsidRDefault="003B6C17" w:rsidP="0002385C">
      <w:pPr>
        <w:pStyle w:val="Default"/>
        <w:numPr>
          <w:ilvl w:val="1"/>
          <w:numId w:val="27"/>
        </w:numPr>
        <w:tabs>
          <w:tab w:val="left" w:pos="851"/>
        </w:tabs>
        <w:ind w:left="1134" w:hanging="567"/>
        <w:jc w:val="both"/>
        <w:rPr>
          <w:rFonts w:ascii="Maiandra GD" w:hAnsi="Maiandra GD" w:cs="Candara"/>
          <w:color w:val="auto"/>
        </w:rPr>
      </w:pPr>
      <w:r w:rsidRPr="00163FE9">
        <w:rPr>
          <w:rFonts w:ascii="Maiandra GD" w:hAnsi="Maiandra GD" w:cs="Candara"/>
          <w:color w:val="auto"/>
        </w:rPr>
        <w:t xml:space="preserve">Konuya hâkimiyet (10), </w:t>
      </w:r>
    </w:p>
    <w:p w:rsidR="003B6C17" w:rsidRPr="00163FE9" w:rsidRDefault="003B6C17" w:rsidP="0002385C">
      <w:pPr>
        <w:pStyle w:val="Default"/>
        <w:numPr>
          <w:ilvl w:val="1"/>
          <w:numId w:val="27"/>
        </w:numPr>
        <w:tabs>
          <w:tab w:val="left" w:pos="851"/>
        </w:tabs>
        <w:ind w:left="1134" w:hanging="567"/>
        <w:jc w:val="both"/>
        <w:rPr>
          <w:rFonts w:ascii="Maiandra GD" w:hAnsi="Maiandra GD" w:cs="Candara"/>
          <w:color w:val="auto"/>
        </w:rPr>
      </w:pPr>
      <w:r w:rsidRPr="00163FE9">
        <w:rPr>
          <w:rFonts w:ascii="Maiandra GD" w:hAnsi="Maiandra GD" w:cs="Candara"/>
          <w:color w:val="auto"/>
        </w:rPr>
        <w:t>Sahneyi kullanma (10)</w:t>
      </w:r>
      <w:r w:rsidR="008F265F" w:rsidRPr="00163FE9">
        <w:rPr>
          <w:rFonts w:ascii="Maiandra GD" w:hAnsi="Maiandra GD" w:cs="Candara"/>
          <w:color w:val="auto"/>
        </w:rPr>
        <w:t>.</w:t>
      </w:r>
      <w:r w:rsidRPr="00163FE9">
        <w:rPr>
          <w:rFonts w:ascii="Maiandra GD" w:hAnsi="Maiandra GD" w:cs="Candara"/>
          <w:color w:val="auto"/>
        </w:rPr>
        <w:t xml:space="preserve"> </w:t>
      </w:r>
    </w:p>
    <w:p w:rsidR="008F265F" w:rsidRPr="00163FE9" w:rsidRDefault="007549E0" w:rsidP="0002385C">
      <w:pPr>
        <w:pStyle w:val="Default"/>
        <w:numPr>
          <w:ilvl w:val="0"/>
          <w:numId w:val="27"/>
        </w:numPr>
        <w:ind w:left="567" w:hanging="425"/>
        <w:jc w:val="both"/>
        <w:rPr>
          <w:rFonts w:ascii="Maiandra GD" w:hAnsi="Maiandra GD" w:cs="Candara"/>
          <w:color w:val="auto"/>
        </w:rPr>
      </w:pPr>
      <w:r w:rsidRPr="00163FE9">
        <w:rPr>
          <w:rFonts w:ascii="Maiandra GD" w:hAnsi="Maiandra GD" w:cs="Candara"/>
          <w:color w:val="auto"/>
        </w:rPr>
        <w:t>Şiir yarışmaların</w:t>
      </w:r>
      <w:r w:rsidR="008F265F" w:rsidRPr="00163FE9">
        <w:rPr>
          <w:rFonts w:ascii="Maiandra GD" w:hAnsi="Maiandra GD" w:cs="Candara"/>
          <w:color w:val="auto"/>
        </w:rPr>
        <w:t xml:space="preserve">ın </w:t>
      </w:r>
      <w:r w:rsidRPr="00163FE9">
        <w:rPr>
          <w:rFonts w:ascii="Maiandra GD" w:hAnsi="Maiandra GD" w:cs="Candara"/>
          <w:color w:val="auto"/>
        </w:rPr>
        <w:t>il elemelerinde birinci olan okullar</w:t>
      </w:r>
      <w:r w:rsidR="008F265F" w:rsidRPr="00163FE9">
        <w:rPr>
          <w:rFonts w:ascii="Maiandra GD" w:hAnsi="Maiandra GD" w:cs="Candara"/>
          <w:color w:val="auto"/>
        </w:rPr>
        <w:t>,</w:t>
      </w:r>
      <w:r w:rsidRPr="00163FE9">
        <w:rPr>
          <w:rFonts w:ascii="Maiandra GD" w:hAnsi="Maiandra GD" w:cs="Candara"/>
          <w:color w:val="auto"/>
        </w:rPr>
        <w:t xml:space="preserve"> bölge yarışmalarına katılmaya hak kazanır. </w:t>
      </w:r>
    </w:p>
    <w:p w:rsidR="008F265F" w:rsidRPr="00163FE9" w:rsidRDefault="007549E0" w:rsidP="0002385C">
      <w:pPr>
        <w:pStyle w:val="Default"/>
        <w:numPr>
          <w:ilvl w:val="0"/>
          <w:numId w:val="27"/>
        </w:numPr>
        <w:ind w:left="567" w:hanging="425"/>
        <w:jc w:val="both"/>
        <w:rPr>
          <w:rFonts w:ascii="Maiandra GD" w:hAnsi="Maiandra GD" w:cs="Candara"/>
          <w:color w:val="auto"/>
        </w:rPr>
      </w:pPr>
      <w:r w:rsidRPr="00163FE9">
        <w:rPr>
          <w:rFonts w:ascii="Maiandra GD" w:hAnsi="Maiandra GD" w:cs="Candara"/>
          <w:color w:val="auto"/>
        </w:rPr>
        <w:t>Bölge yarışmalarında canlı performans sergilenmez, il elemelerinde birinci olan okullar</w:t>
      </w:r>
      <w:r w:rsidR="008F265F" w:rsidRPr="00163FE9">
        <w:rPr>
          <w:rFonts w:ascii="Maiandra GD" w:hAnsi="Maiandra GD" w:cs="Candara"/>
          <w:color w:val="auto"/>
        </w:rPr>
        <w:t>,</w:t>
      </w:r>
      <w:r w:rsidRPr="00163FE9">
        <w:rPr>
          <w:rFonts w:ascii="Maiandra GD" w:hAnsi="Maiandra GD" w:cs="Candara"/>
          <w:color w:val="auto"/>
        </w:rPr>
        <w:t xml:space="preserve"> bölge yarışmalarına Din Öğretimi Genel Müdürlüğüne gönderecekleri video çekimi ile katılırlar. </w:t>
      </w:r>
    </w:p>
    <w:p w:rsidR="007549E0" w:rsidRPr="00163FE9" w:rsidRDefault="007549E0" w:rsidP="0002385C">
      <w:pPr>
        <w:pStyle w:val="Default"/>
        <w:numPr>
          <w:ilvl w:val="0"/>
          <w:numId w:val="27"/>
        </w:numPr>
        <w:ind w:left="567" w:hanging="425"/>
        <w:jc w:val="both"/>
        <w:rPr>
          <w:rFonts w:ascii="Maiandra GD" w:hAnsi="Maiandra GD" w:cs="Candara"/>
          <w:color w:val="auto"/>
        </w:rPr>
      </w:pPr>
      <w:r w:rsidRPr="00163FE9">
        <w:rPr>
          <w:rFonts w:ascii="Maiandra GD" w:hAnsi="Maiandra GD" w:cs="Candara"/>
          <w:color w:val="auto"/>
        </w:rPr>
        <w:t xml:space="preserve">Videolar ile ilgili </w:t>
      </w:r>
      <w:r w:rsidR="008F265F" w:rsidRPr="00163FE9">
        <w:rPr>
          <w:rFonts w:ascii="Maiandra GD" w:hAnsi="Maiandra GD" w:cs="Candara"/>
          <w:color w:val="auto"/>
        </w:rPr>
        <w:t>ölçütler:</w:t>
      </w:r>
      <w:r w:rsidRPr="00163FE9">
        <w:rPr>
          <w:rFonts w:ascii="Maiandra GD" w:hAnsi="Maiandra GD" w:cs="Candara"/>
          <w:color w:val="auto"/>
        </w:rPr>
        <w:t xml:space="preserve"> </w:t>
      </w:r>
    </w:p>
    <w:p w:rsidR="003B6C17" w:rsidRPr="00163FE9" w:rsidRDefault="003B6C17" w:rsidP="0002385C">
      <w:pPr>
        <w:pStyle w:val="Default"/>
        <w:numPr>
          <w:ilvl w:val="1"/>
          <w:numId w:val="27"/>
        </w:numPr>
        <w:tabs>
          <w:tab w:val="left" w:pos="851"/>
        </w:tabs>
        <w:ind w:left="851" w:hanging="284"/>
        <w:jc w:val="both"/>
        <w:rPr>
          <w:rFonts w:ascii="Maiandra GD" w:hAnsi="Maiandra GD"/>
        </w:rPr>
      </w:pPr>
      <w:r w:rsidRPr="00163FE9">
        <w:rPr>
          <w:rFonts w:ascii="Maiandra GD" w:hAnsi="Maiandra GD"/>
        </w:rPr>
        <w:t xml:space="preserve">Öğrenciler şiirlerini ezbere okumak zorundadırlar. Okunan şiirler okul yönetimi ve görevli öğretmen tarafından okul içinde veya dışında bir ortamda video kayıt programına alınır. Öğrencinin okuyacağı şiir dışında videoya herhangi bir mesaj, altyazı, reklam, tanıtım vs. eklenemez. </w:t>
      </w:r>
    </w:p>
    <w:p w:rsidR="003B6C17" w:rsidRPr="00163FE9" w:rsidRDefault="003B6C17" w:rsidP="0002385C">
      <w:pPr>
        <w:pStyle w:val="ListeParagraf"/>
        <w:numPr>
          <w:ilvl w:val="1"/>
          <w:numId w:val="27"/>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 xml:space="preserve">Öğrenci video kayıt esnasında varsa okulun üniforması ile şiirini okur. Öğrencinin kıyafetinden, şiirini ezbere okumasından ve kayıt işlemlerinden okul idaresi ve yarışmaya hazırlayan öğretmen sorumludur. </w:t>
      </w:r>
    </w:p>
    <w:p w:rsidR="003B6C17" w:rsidRPr="00163FE9" w:rsidRDefault="007549E0" w:rsidP="0002385C">
      <w:pPr>
        <w:pStyle w:val="ListeParagraf"/>
        <w:numPr>
          <w:ilvl w:val="1"/>
          <w:numId w:val="27"/>
        </w:numPr>
        <w:tabs>
          <w:tab w:val="left" w:pos="567"/>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Şiir okunurken</w:t>
      </w:r>
      <w:r w:rsidR="003B6C17" w:rsidRPr="00163FE9">
        <w:rPr>
          <w:rFonts w:ascii="Maiandra GD" w:hAnsi="Maiandra GD"/>
        </w:rPr>
        <w:t xml:space="preserve"> il yarışmalarında olduğu gibi fon müziği olarak sadece Din Öğretimi Genel Müdürlüğü tarafından belirlenen müzikler kullanılabilir. </w:t>
      </w:r>
    </w:p>
    <w:p w:rsidR="003B6C17" w:rsidRPr="00163FE9" w:rsidRDefault="003B6C17" w:rsidP="0002385C">
      <w:pPr>
        <w:pStyle w:val="ListeParagraf"/>
        <w:numPr>
          <w:ilvl w:val="1"/>
          <w:numId w:val="27"/>
        </w:numPr>
        <w:tabs>
          <w:tab w:val="left" w:pos="567"/>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Fon müzikleri canlı olarak icra edilemez. Video çekimlerinde bu kuralı ihlal eden okullar</w:t>
      </w:r>
      <w:r w:rsidR="008F265F" w:rsidRPr="00163FE9">
        <w:rPr>
          <w:rFonts w:ascii="Maiandra GD" w:hAnsi="Maiandra GD"/>
        </w:rPr>
        <w:t>,</w:t>
      </w:r>
      <w:r w:rsidRPr="00163FE9">
        <w:rPr>
          <w:rFonts w:ascii="Maiandra GD" w:hAnsi="Maiandra GD"/>
        </w:rPr>
        <w:t xml:space="preserve"> değerlendirmeye alınmazlar. </w:t>
      </w:r>
    </w:p>
    <w:p w:rsidR="00E71ED4" w:rsidRPr="00163FE9" w:rsidRDefault="00E71ED4" w:rsidP="0002385C">
      <w:pPr>
        <w:pStyle w:val="ListeParagraf"/>
        <w:numPr>
          <w:ilvl w:val="1"/>
          <w:numId w:val="27"/>
        </w:numPr>
        <w:tabs>
          <w:tab w:val="left" w:pos="567"/>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Öğrenciler, v</w:t>
      </w:r>
      <w:r w:rsidR="003B6C17" w:rsidRPr="00163FE9">
        <w:rPr>
          <w:rFonts w:ascii="Maiandra GD" w:hAnsi="Maiandra GD"/>
        </w:rPr>
        <w:t>ideo çekimler</w:t>
      </w:r>
      <w:r w:rsidRPr="00163FE9">
        <w:rPr>
          <w:rFonts w:ascii="Maiandra GD" w:hAnsi="Maiandra GD"/>
        </w:rPr>
        <w:t>in</w:t>
      </w:r>
      <w:r w:rsidR="003B6C17" w:rsidRPr="00163FE9">
        <w:rPr>
          <w:rFonts w:ascii="Maiandra GD" w:hAnsi="Maiandra GD"/>
        </w:rPr>
        <w:t>de şiir okurken dekor, ışık takip sistemi kullanabilirler</w:t>
      </w:r>
      <w:r w:rsidR="003B6C17" w:rsidRPr="0002385C">
        <w:rPr>
          <w:rFonts w:ascii="Maiandra GD" w:hAnsi="Maiandra GD"/>
        </w:rPr>
        <w:t>.</w:t>
      </w:r>
      <w:r w:rsidR="003B6C17" w:rsidRPr="00163FE9">
        <w:rPr>
          <w:rFonts w:ascii="Maiandra GD" w:hAnsi="Maiandra GD"/>
          <w:b/>
          <w:color w:val="002060"/>
        </w:rPr>
        <w:t xml:space="preserve"> </w:t>
      </w:r>
      <w:r w:rsidR="003B6C17" w:rsidRPr="00163FE9">
        <w:rPr>
          <w:rFonts w:ascii="Maiandra GD" w:hAnsi="Maiandra GD"/>
        </w:rPr>
        <w:t>Kamera görüntülerinde sadece şiir okuyan öğrenci bulunur.</w:t>
      </w:r>
    </w:p>
    <w:p w:rsidR="00E71ED4" w:rsidRPr="00163FE9" w:rsidRDefault="00E71ED4" w:rsidP="0002385C">
      <w:pPr>
        <w:pStyle w:val="ListeParagraf"/>
        <w:numPr>
          <w:ilvl w:val="1"/>
          <w:numId w:val="27"/>
        </w:numPr>
        <w:tabs>
          <w:tab w:val="left" w:pos="567"/>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Çekimlerde mekân, görüntü ve ses kalitesi gibi unsurların puanlamada hiçbir etkisi olmamakla birlikte sesin anlaşılır, görüntünün ise net olması esastır.</w:t>
      </w:r>
    </w:p>
    <w:p w:rsidR="00E71ED4" w:rsidRPr="00163FE9" w:rsidRDefault="003B6C17" w:rsidP="0002385C">
      <w:pPr>
        <w:pStyle w:val="ListeParagraf"/>
        <w:numPr>
          <w:ilvl w:val="1"/>
          <w:numId w:val="27"/>
        </w:numPr>
        <w:tabs>
          <w:tab w:val="left" w:pos="567"/>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Çekimler tamamlandıktan sonra başvuru sistemi üzerindeki başvuru forumunun çıktısı alınır. Çekimler bir DVD/CD</w:t>
      </w:r>
      <w:r w:rsidR="008B42C4" w:rsidRPr="00163FE9">
        <w:rPr>
          <w:rFonts w:ascii="Maiandra GD" w:hAnsi="Maiandra GD"/>
        </w:rPr>
        <w:t>’ye</w:t>
      </w:r>
      <w:r w:rsidR="00D05F20" w:rsidRPr="00163FE9">
        <w:rPr>
          <w:rFonts w:ascii="Maiandra GD" w:hAnsi="Maiandra GD"/>
        </w:rPr>
        <w:t xml:space="preserve"> kaydedilir. </w:t>
      </w:r>
      <w:r w:rsidRPr="00163FE9">
        <w:rPr>
          <w:rFonts w:ascii="Maiandra GD" w:hAnsi="Maiandra GD"/>
        </w:rPr>
        <w:t>DVD</w:t>
      </w:r>
      <w:r w:rsidR="00D05F20" w:rsidRPr="00163FE9">
        <w:rPr>
          <w:rFonts w:ascii="Maiandra GD" w:hAnsi="Maiandra GD"/>
        </w:rPr>
        <w:t>/CD</w:t>
      </w:r>
      <w:r w:rsidRPr="00163FE9">
        <w:rPr>
          <w:rFonts w:ascii="Maiandra GD" w:hAnsi="Maiandra GD"/>
        </w:rPr>
        <w:t xml:space="preserve"> üzerine okul adı yazılır ve bir zarf içerisinde</w:t>
      </w:r>
      <w:r w:rsidR="00D05F20" w:rsidRPr="00163FE9">
        <w:rPr>
          <w:rFonts w:ascii="Maiandra GD" w:hAnsi="Maiandra GD"/>
        </w:rPr>
        <w:t>,</w:t>
      </w:r>
      <w:r w:rsidRPr="00163FE9">
        <w:rPr>
          <w:rFonts w:ascii="Maiandra GD" w:hAnsi="Maiandra GD"/>
        </w:rPr>
        <w:t xml:space="preserve"> Din Öğretimi Genel Müdürlüğüne gönderilir. </w:t>
      </w:r>
    </w:p>
    <w:p w:rsidR="003B6C17" w:rsidRPr="00163FE9" w:rsidRDefault="003B6C17" w:rsidP="0002385C">
      <w:pPr>
        <w:pStyle w:val="ListeParagraf"/>
        <w:numPr>
          <w:ilvl w:val="1"/>
          <w:numId w:val="27"/>
        </w:numPr>
        <w:tabs>
          <w:tab w:val="left" w:pos="567"/>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Yarışma takvimine uygun olarak gönderilmeyen DVD/CD’ler k</w:t>
      </w:r>
      <w:r w:rsidR="000A01AE" w:rsidRPr="00163FE9">
        <w:rPr>
          <w:rFonts w:ascii="Maiandra GD" w:hAnsi="Maiandra GD"/>
        </w:rPr>
        <w:t xml:space="preserve">abul edilmez. Cep telefonu ve e-posta </w:t>
      </w:r>
      <w:r w:rsidRPr="00163FE9">
        <w:rPr>
          <w:rFonts w:ascii="Maiandra GD" w:hAnsi="Maiandra GD"/>
        </w:rPr>
        <w:t xml:space="preserve">ile </w:t>
      </w:r>
      <w:r w:rsidR="007549E0" w:rsidRPr="00163FE9">
        <w:rPr>
          <w:rFonts w:ascii="Maiandra GD" w:hAnsi="Maiandra GD"/>
        </w:rPr>
        <w:t>gönderilen çekimler kabul edilmez.</w:t>
      </w:r>
      <w:r w:rsidRPr="00163FE9">
        <w:rPr>
          <w:rFonts w:ascii="Maiandra GD" w:hAnsi="Maiandra GD"/>
        </w:rPr>
        <w:t xml:space="preserve"> </w:t>
      </w:r>
    </w:p>
    <w:p w:rsidR="007549E0" w:rsidRPr="00163FE9" w:rsidRDefault="007549E0" w:rsidP="0002385C">
      <w:pPr>
        <w:pStyle w:val="ListeParagraf"/>
        <w:numPr>
          <w:ilvl w:val="0"/>
          <w:numId w:val="27"/>
        </w:numPr>
        <w:spacing w:before="0" w:beforeAutospacing="0" w:after="0" w:afterAutospacing="0"/>
        <w:ind w:left="567" w:hanging="425"/>
        <w:jc w:val="both"/>
        <w:rPr>
          <w:rFonts w:ascii="Maiandra GD" w:hAnsi="Maiandra GD"/>
        </w:rPr>
      </w:pPr>
      <w:r w:rsidRPr="00163FE9">
        <w:rPr>
          <w:rFonts w:ascii="Maiandra GD" w:hAnsi="Maiandra GD"/>
        </w:rPr>
        <w:t xml:space="preserve">Videoların değerlendirilmesi Din Öğretimi Genel Müdürlüğü tarafından oluşturulan bağımsız komisyonlarca il elemelerindeki puan esaslarına göre gerçekleştirilir. </w:t>
      </w:r>
    </w:p>
    <w:p w:rsidR="007549E0" w:rsidRPr="00163FE9" w:rsidRDefault="007549E0" w:rsidP="0002385C">
      <w:pPr>
        <w:pStyle w:val="ListeParagraf"/>
        <w:numPr>
          <w:ilvl w:val="0"/>
          <w:numId w:val="27"/>
        </w:numPr>
        <w:spacing w:before="0" w:beforeAutospacing="0" w:after="0" w:afterAutospacing="0"/>
        <w:ind w:left="567" w:hanging="425"/>
        <w:jc w:val="both"/>
        <w:rPr>
          <w:rFonts w:ascii="Maiandra GD" w:hAnsi="Maiandra GD"/>
        </w:rPr>
      </w:pPr>
      <w:r w:rsidRPr="00163FE9">
        <w:rPr>
          <w:rFonts w:ascii="Maiandra GD" w:hAnsi="Maiandra GD"/>
        </w:rPr>
        <w:t>Bölge elemelerinin sonuçları</w:t>
      </w:r>
      <w:r w:rsidR="000A01AE" w:rsidRPr="00163FE9">
        <w:rPr>
          <w:rFonts w:ascii="Maiandra GD" w:hAnsi="Maiandra GD"/>
        </w:rPr>
        <w:t>,</w:t>
      </w:r>
      <w:r w:rsidRPr="00163FE9">
        <w:rPr>
          <w:rFonts w:ascii="Maiandra GD" w:hAnsi="Maiandra GD"/>
        </w:rPr>
        <w:t xml:space="preserve"> takvim</w:t>
      </w:r>
      <w:r w:rsidR="000A01AE" w:rsidRPr="00163FE9">
        <w:rPr>
          <w:rFonts w:ascii="Maiandra GD" w:hAnsi="Maiandra GD"/>
        </w:rPr>
        <w:t xml:space="preserve"> doğrultusunda </w:t>
      </w:r>
      <w:r w:rsidR="0002385C">
        <w:rPr>
          <w:rFonts w:ascii="Maiandra GD" w:hAnsi="Maiandra GD"/>
        </w:rPr>
        <w:t xml:space="preserve">Din Öğretimi Genel </w:t>
      </w:r>
      <w:r w:rsidRPr="00163FE9">
        <w:rPr>
          <w:rFonts w:ascii="Maiandra GD" w:hAnsi="Maiandra GD"/>
        </w:rPr>
        <w:t>Müdürlüğünün sitesinde duyurul</w:t>
      </w:r>
      <w:r w:rsidR="000A01AE" w:rsidRPr="00163FE9">
        <w:rPr>
          <w:rFonts w:ascii="Maiandra GD" w:hAnsi="Maiandra GD"/>
        </w:rPr>
        <w:t>ur.</w:t>
      </w:r>
    </w:p>
    <w:p w:rsidR="008404EF" w:rsidRPr="00163FE9" w:rsidRDefault="003B6C17" w:rsidP="0002385C">
      <w:pPr>
        <w:pStyle w:val="Default"/>
        <w:numPr>
          <w:ilvl w:val="0"/>
          <w:numId w:val="27"/>
        </w:numPr>
        <w:ind w:left="567" w:hanging="425"/>
        <w:jc w:val="both"/>
        <w:rPr>
          <w:rFonts w:ascii="Maiandra GD" w:hAnsi="Maiandra GD" w:cs="Candara"/>
          <w:color w:val="auto"/>
        </w:rPr>
      </w:pPr>
      <w:r w:rsidRPr="00163FE9">
        <w:rPr>
          <w:rFonts w:ascii="Maiandra GD" w:hAnsi="Maiandra GD" w:cs="Candara"/>
          <w:color w:val="auto"/>
        </w:rPr>
        <w:t>Bölge yarışmalarında birinci olan öğrenciler</w:t>
      </w:r>
      <w:r w:rsidR="000A01AE" w:rsidRPr="00163FE9">
        <w:rPr>
          <w:rFonts w:ascii="Maiandra GD" w:hAnsi="Maiandra GD" w:cs="Candara"/>
          <w:color w:val="auto"/>
        </w:rPr>
        <w:t>,</w:t>
      </w:r>
      <w:r w:rsidRPr="00163FE9">
        <w:rPr>
          <w:rFonts w:ascii="Maiandra GD" w:hAnsi="Maiandra GD" w:cs="Candara"/>
          <w:color w:val="auto"/>
        </w:rPr>
        <w:t xml:space="preserve"> </w:t>
      </w:r>
      <w:r w:rsidR="00C572EC" w:rsidRPr="00163FE9">
        <w:rPr>
          <w:rFonts w:ascii="Maiandra GD" w:hAnsi="Maiandra GD" w:cs="Candara"/>
          <w:color w:val="auto"/>
        </w:rPr>
        <w:t xml:space="preserve">Türkiye finallerinde canlı performanslarını sergileyerek yarışırlar. </w:t>
      </w:r>
    </w:p>
    <w:p w:rsidR="008404EF" w:rsidRPr="00163FE9" w:rsidRDefault="008404EF" w:rsidP="008404EF">
      <w:pPr>
        <w:pStyle w:val="Default"/>
        <w:ind w:left="567"/>
        <w:jc w:val="both"/>
        <w:rPr>
          <w:rFonts w:ascii="Maiandra GD" w:hAnsi="Maiandra GD" w:cs="Candara"/>
          <w:color w:val="auto"/>
        </w:rPr>
      </w:pPr>
    </w:p>
    <w:p w:rsidR="003B6C17" w:rsidRPr="00163FE9" w:rsidRDefault="008404EF" w:rsidP="008404EF">
      <w:pPr>
        <w:pStyle w:val="Default"/>
        <w:numPr>
          <w:ilvl w:val="0"/>
          <w:numId w:val="25"/>
        </w:numPr>
        <w:tabs>
          <w:tab w:val="left" w:pos="851"/>
        </w:tabs>
        <w:ind w:hanging="153"/>
        <w:jc w:val="both"/>
        <w:rPr>
          <w:rFonts w:ascii="Maiandra GD" w:hAnsi="Maiandra GD" w:cs="Candara"/>
          <w:color w:val="auto"/>
        </w:rPr>
      </w:pPr>
      <w:r w:rsidRPr="00163FE9">
        <w:rPr>
          <w:rFonts w:ascii="Maiandra GD" w:hAnsi="Maiandra GD"/>
          <w:b/>
          <w:bCs/>
        </w:rPr>
        <w:t>Arapça Hikâye Canlandırma Yarışması</w:t>
      </w:r>
    </w:p>
    <w:p w:rsidR="003B6C17" w:rsidRPr="00163FE9" w:rsidRDefault="003B6C17"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Hikâye canlandırma yarışması, Arapça metinlerin doğru seslendirilmesi</w:t>
      </w:r>
      <w:r w:rsidR="00A30CA6" w:rsidRPr="00163FE9">
        <w:rPr>
          <w:rFonts w:ascii="Maiandra GD" w:hAnsi="Maiandra GD" w:cs="Candara"/>
          <w:color w:val="auto"/>
        </w:rPr>
        <w:t>ni</w:t>
      </w:r>
      <w:r w:rsidRPr="00163FE9">
        <w:rPr>
          <w:rFonts w:ascii="Maiandra GD" w:hAnsi="Maiandra GD" w:cs="Candara"/>
          <w:color w:val="auto"/>
        </w:rPr>
        <w:t xml:space="preserve"> ve öğrencinin drama ve tiyatro yeteneğinin ön plana çıkarıl</w:t>
      </w:r>
      <w:r w:rsidR="00A30CA6" w:rsidRPr="00163FE9">
        <w:rPr>
          <w:rFonts w:ascii="Maiandra GD" w:hAnsi="Maiandra GD" w:cs="Candara"/>
          <w:color w:val="auto"/>
        </w:rPr>
        <w:t xml:space="preserve">masını </w:t>
      </w:r>
      <w:r w:rsidR="000E1304" w:rsidRPr="00163FE9">
        <w:rPr>
          <w:rFonts w:ascii="Maiandra GD" w:hAnsi="Maiandra GD" w:cs="Candara"/>
          <w:color w:val="auto"/>
        </w:rPr>
        <w:t>hedefleyen</w:t>
      </w:r>
      <w:r w:rsidR="00A30CA6" w:rsidRPr="00163FE9">
        <w:rPr>
          <w:rFonts w:ascii="Maiandra GD" w:hAnsi="Maiandra GD" w:cs="Candara"/>
          <w:color w:val="auto"/>
        </w:rPr>
        <w:t xml:space="preserve"> </w:t>
      </w:r>
      <w:r w:rsidRPr="00163FE9">
        <w:rPr>
          <w:rFonts w:ascii="Maiandra GD" w:hAnsi="Maiandra GD" w:cs="Candara"/>
          <w:color w:val="auto"/>
        </w:rPr>
        <w:t xml:space="preserve">bir yarışmadır. </w:t>
      </w:r>
    </w:p>
    <w:p w:rsidR="003B6C17" w:rsidRPr="00163FE9" w:rsidRDefault="008B0F72"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lastRenderedPageBreak/>
        <w:t xml:space="preserve">Canlandırılacak </w:t>
      </w:r>
      <w:r w:rsidR="008404EF" w:rsidRPr="00163FE9">
        <w:rPr>
          <w:rFonts w:ascii="Maiandra GD" w:hAnsi="Maiandra GD" w:cs="Candara"/>
          <w:color w:val="auto"/>
        </w:rPr>
        <w:t>hikâyeler</w:t>
      </w:r>
      <w:r w:rsidR="003B6C17" w:rsidRPr="00163FE9">
        <w:rPr>
          <w:rFonts w:ascii="Maiandra GD" w:hAnsi="Maiandra GD" w:cs="Candara"/>
          <w:color w:val="auto"/>
        </w:rPr>
        <w:t xml:space="preserve">, Din Öğretimi Genel Müdürlüğü tarafından belirlenir. Yarışmaya katılacak olan öğrenciler, metinlerden birini seçerek yarışmaya katılır. Bir ilden üç </w:t>
      </w:r>
      <w:r w:rsidR="000A01AE" w:rsidRPr="00163FE9">
        <w:rPr>
          <w:rFonts w:ascii="Maiandra GD" w:hAnsi="Maiandra GD" w:cs="Candara"/>
          <w:color w:val="auto"/>
        </w:rPr>
        <w:t xml:space="preserve">(3) </w:t>
      </w:r>
      <w:r w:rsidR="003B6C17" w:rsidRPr="00163FE9">
        <w:rPr>
          <w:rFonts w:ascii="Maiandra GD" w:hAnsi="Maiandra GD" w:cs="Candara"/>
          <w:color w:val="auto"/>
        </w:rPr>
        <w:t xml:space="preserve">farklı okul tarafından seçilen metin, sistem tarafından otomatik olarak kapatılır. </w:t>
      </w:r>
      <w:r w:rsidR="00BE3B17" w:rsidRPr="00163FE9">
        <w:rPr>
          <w:rFonts w:ascii="Maiandra GD" w:hAnsi="Maiandra GD" w:cs="Candara"/>
          <w:color w:val="auto"/>
        </w:rPr>
        <w:t xml:space="preserve">Bir ilde 16’dan fazla </w:t>
      </w:r>
      <w:r w:rsidR="000A01AE" w:rsidRPr="00163FE9">
        <w:rPr>
          <w:rFonts w:ascii="Maiandra GD" w:hAnsi="Maiandra GD" w:cs="Candara"/>
          <w:color w:val="auto"/>
        </w:rPr>
        <w:t>okul</w:t>
      </w:r>
      <w:r w:rsidR="00BE3B17" w:rsidRPr="00163FE9">
        <w:rPr>
          <w:rFonts w:ascii="Maiandra GD" w:hAnsi="Maiandra GD" w:cs="Candara"/>
          <w:color w:val="auto"/>
        </w:rPr>
        <w:t xml:space="preserve"> olması durumunda bu </w:t>
      </w:r>
      <w:r w:rsidR="00BE3B17" w:rsidRPr="0002385C">
        <w:rPr>
          <w:rFonts w:ascii="Maiandra GD" w:hAnsi="Maiandra GD" w:cs="Candara"/>
          <w:color w:val="auto"/>
        </w:rPr>
        <w:t xml:space="preserve">kuralın </w:t>
      </w:r>
      <w:r w:rsidR="00BE3B17" w:rsidRPr="0002385C">
        <w:rPr>
          <w:rFonts w:ascii="Maiandra GD" w:hAnsi="Maiandra GD" w:cs="Candara"/>
          <w:color w:val="002060"/>
        </w:rPr>
        <w:t>istisnaları olabilir</w:t>
      </w:r>
      <w:r w:rsidR="00BE3B17" w:rsidRPr="0002385C">
        <w:rPr>
          <w:rFonts w:ascii="Maiandra GD" w:hAnsi="Maiandra GD" w:cs="Candara"/>
          <w:b/>
          <w:color w:val="002060"/>
        </w:rPr>
        <w:t>.</w:t>
      </w:r>
      <w:r w:rsidR="00BE3B17" w:rsidRPr="00163FE9">
        <w:rPr>
          <w:rFonts w:ascii="Maiandra GD" w:hAnsi="Maiandra GD" w:cs="Candara"/>
          <w:color w:val="auto"/>
        </w:rPr>
        <w:t xml:space="preserve"> Söz konusu uygulama</w:t>
      </w:r>
      <w:r w:rsidR="000A01AE" w:rsidRPr="00163FE9">
        <w:rPr>
          <w:rFonts w:ascii="Maiandra GD" w:hAnsi="Maiandra GD" w:cs="Candara"/>
          <w:color w:val="auto"/>
        </w:rPr>
        <w:t>,</w:t>
      </w:r>
      <w:r w:rsidR="00FC2C7B">
        <w:rPr>
          <w:rFonts w:ascii="Maiandra GD" w:hAnsi="Maiandra GD" w:cs="Candara"/>
          <w:color w:val="auto"/>
        </w:rPr>
        <w:t xml:space="preserve"> bilgisayar programıyla</w:t>
      </w:r>
      <w:r w:rsidR="00BE3B17" w:rsidRPr="0002385C">
        <w:rPr>
          <w:rFonts w:ascii="Maiandra GD" w:hAnsi="Maiandra GD" w:cs="Candara"/>
          <w:color w:val="auto"/>
        </w:rPr>
        <w:t xml:space="preserve"> </w:t>
      </w:r>
      <w:r w:rsidR="00BE3B17" w:rsidRPr="00163FE9">
        <w:rPr>
          <w:rFonts w:ascii="Maiandra GD" w:hAnsi="Maiandra GD" w:cs="Candara"/>
          <w:color w:val="auto"/>
        </w:rPr>
        <w:t>takip edilir.</w:t>
      </w:r>
    </w:p>
    <w:p w:rsidR="000A01AE" w:rsidRPr="00163FE9" w:rsidRDefault="003B6C17" w:rsidP="008404EF">
      <w:pPr>
        <w:pStyle w:val="ListeParagraf"/>
        <w:numPr>
          <w:ilvl w:val="0"/>
          <w:numId w:val="31"/>
        </w:numPr>
        <w:spacing w:before="0" w:beforeAutospacing="0" w:after="0" w:afterAutospacing="0"/>
        <w:ind w:left="567" w:hanging="425"/>
        <w:jc w:val="both"/>
        <w:rPr>
          <w:rFonts w:ascii="Maiandra GD" w:eastAsiaTheme="minorHAnsi" w:hAnsi="Maiandra GD" w:cs="Candara"/>
          <w:lang w:eastAsia="en-US"/>
        </w:rPr>
      </w:pPr>
      <w:r w:rsidRPr="00163FE9">
        <w:rPr>
          <w:rFonts w:ascii="Maiandra GD" w:hAnsi="Maiandra GD" w:cs="Candara"/>
        </w:rPr>
        <w:t>Yarışma esnasında hikâye ezbere okunur. Öğrenciler</w:t>
      </w:r>
      <w:r w:rsidR="000A01AE" w:rsidRPr="00163FE9">
        <w:rPr>
          <w:rFonts w:ascii="Maiandra GD" w:hAnsi="Maiandra GD" w:cs="Candara"/>
        </w:rPr>
        <w:t>,</w:t>
      </w:r>
      <w:r w:rsidRPr="00163FE9">
        <w:rPr>
          <w:rFonts w:ascii="Maiandra GD" w:hAnsi="Maiandra GD" w:cs="Candara"/>
        </w:rPr>
        <w:t xml:space="preserve"> </w:t>
      </w:r>
      <w:r w:rsidR="000A01AE" w:rsidRPr="00163FE9">
        <w:rPr>
          <w:rFonts w:ascii="Maiandra GD" w:hAnsi="Maiandra GD" w:cs="Candara"/>
        </w:rPr>
        <w:t xml:space="preserve">aynı hikâye ezberi ile </w:t>
      </w:r>
      <w:r w:rsidRPr="00163FE9">
        <w:rPr>
          <w:rFonts w:ascii="Maiandra GD" w:hAnsi="Maiandra GD" w:cs="Candara"/>
        </w:rPr>
        <w:t xml:space="preserve">yarışmaların bütün aşamalarına katılır. </w:t>
      </w:r>
    </w:p>
    <w:p w:rsidR="003B6C17" w:rsidRPr="00163FE9" w:rsidRDefault="008B0F72" w:rsidP="008404EF">
      <w:pPr>
        <w:pStyle w:val="ListeParagraf"/>
        <w:numPr>
          <w:ilvl w:val="0"/>
          <w:numId w:val="31"/>
        </w:numPr>
        <w:spacing w:before="0" w:beforeAutospacing="0" w:after="0" w:afterAutospacing="0"/>
        <w:ind w:left="567" w:hanging="425"/>
        <w:jc w:val="both"/>
        <w:rPr>
          <w:rFonts w:ascii="Maiandra GD" w:eastAsiaTheme="minorHAnsi" w:hAnsi="Maiandra GD" w:cs="Candara"/>
          <w:lang w:eastAsia="en-US"/>
        </w:rPr>
      </w:pPr>
      <w:r w:rsidRPr="00163FE9">
        <w:rPr>
          <w:rFonts w:ascii="Maiandra GD" w:eastAsiaTheme="minorHAnsi" w:hAnsi="Maiandra GD" w:cs="Candara"/>
          <w:lang w:eastAsia="en-US"/>
        </w:rPr>
        <w:t>İl elemelerinde öğrencilerin sahne</w:t>
      </w:r>
      <w:r w:rsidR="000A01AE" w:rsidRPr="00163FE9">
        <w:rPr>
          <w:rFonts w:ascii="Maiandra GD" w:eastAsiaTheme="minorHAnsi" w:hAnsi="Maiandra GD" w:cs="Candara"/>
          <w:lang w:eastAsia="en-US"/>
        </w:rPr>
        <w:t xml:space="preserve">ye çıkış sırası, yarışma öncesinde </w:t>
      </w:r>
      <w:r w:rsidRPr="00163FE9">
        <w:rPr>
          <w:rFonts w:ascii="Maiandra GD" w:eastAsiaTheme="minorHAnsi" w:hAnsi="Maiandra GD" w:cs="Candara"/>
          <w:lang w:eastAsia="en-US"/>
        </w:rPr>
        <w:t xml:space="preserve">koordinatör okul ve yarışmaya katılan okulların katılımıyla çekilecek kura ile belirlenir. </w:t>
      </w:r>
    </w:p>
    <w:p w:rsidR="000A01AE" w:rsidRPr="00163FE9" w:rsidRDefault="003B6C17"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 xml:space="preserve">Yarışma esnasında </w:t>
      </w:r>
      <w:r w:rsidR="000A01AE" w:rsidRPr="00163FE9">
        <w:rPr>
          <w:rFonts w:ascii="Maiandra GD" w:hAnsi="Maiandra GD" w:cs="Candara"/>
          <w:color w:val="auto"/>
        </w:rPr>
        <w:t xml:space="preserve">sahnede, </w:t>
      </w:r>
      <w:r w:rsidRPr="00163FE9">
        <w:rPr>
          <w:rFonts w:ascii="Maiandra GD" w:hAnsi="Maiandra GD" w:cs="Candara"/>
          <w:color w:val="auto"/>
        </w:rPr>
        <w:t xml:space="preserve">sadece Din Öğretimi Genel Müdürlüğü tarafından hazırlanan hikâye metninin tercümesi görsel sunu olarak yansıtılabilir. Okulların kendi hazırladıkları sunular yansıtılamaz. Sunuda fon müziği olarak Din Öğretimi Genel Müdürlüğü tarafından belirlenen müzik görsel sununun içerisinde kullanılır. Müziğe herhangi bir müdahale söz konusu olamaz. </w:t>
      </w:r>
    </w:p>
    <w:p w:rsidR="003B6C17" w:rsidRPr="00163FE9" w:rsidRDefault="003B6C17"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Tercüme, sunu ve fon müziğinin puanlamaya bir katkısı yoktur. Yarışmacının istememesi durumunda fon</w:t>
      </w:r>
      <w:r w:rsidR="00665BCD" w:rsidRPr="00163FE9">
        <w:rPr>
          <w:rFonts w:ascii="Maiandra GD" w:hAnsi="Maiandra GD" w:cs="Candara"/>
          <w:color w:val="auto"/>
        </w:rPr>
        <w:t xml:space="preserve"> müziği veya sunu kullanılmaz. Yarışmacının kendi istediği fon müziği ve sunuyu kullanmasının engellenmesi</w:t>
      </w:r>
      <w:r w:rsidR="000A01AE" w:rsidRPr="00163FE9">
        <w:rPr>
          <w:rFonts w:ascii="Maiandra GD" w:hAnsi="Maiandra GD" w:cs="Candara"/>
          <w:color w:val="auto"/>
        </w:rPr>
        <w:t>,</w:t>
      </w:r>
      <w:r w:rsidR="00665BCD" w:rsidRPr="00163FE9">
        <w:rPr>
          <w:rFonts w:ascii="Maiandra GD" w:hAnsi="Maiandra GD" w:cs="Candara"/>
          <w:color w:val="auto"/>
        </w:rPr>
        <w:t xml:space="preserve"> seçici kurulun görevi olup, ısrarla kullanılmak istenmesi halinde söz konusu okul</w:t>
      </w:r>
      <w:r w:rsidR="000A01AE" w:rsidRPr="00163FE9">
        <w:rPr>
          <w:rFonts w:ascii="Maiandra GD" w:hAnsi="Maiandra GD" w:cs="Candara"/>
          <w:color w:val="auto"/>
        </w:rPr>
        <w:t>,</w:t>
      </w:r>
      <w:r w:rsidR="00665BCD" w:rsidRPr="00163FE9">
        <w:rPr>
          <w:rFonts w:ascii="Maiandra GD" w:hAnsi="Maiandra GD" w:cs="Candara"/>
          <w:color w:val="auto"/>
        </w:rPr>
        <w:t xml:space="preserve"> değerlendirmeye alınmaz.</w:t>
      </w:r>
    </w:p>
    <w:p w:rsidR="003B6C17" w:rsidRPr="00163FE9" w:rsidRDefault="003B6C17"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 xml:space="preserve">Hikâye canlandırmada hikâyenin türüne göre yarışmada okulları en az bir </w:t>
      </w:r>
      <w:r w:rsidR="000A01AE" w:rsidRPr="00163FE9">
        <w:rPr>
          <w:rFonts w:ascii="Maiandra GD" w:hAnsi="Maiandra GD" w:cs="Candara"/>
          <w:color w:val="auto"/>
        </w:rPr>
        <w:t xml:space="preserve">(1), </w:t>
      </w:r>
      <w:r w:rsidRPr="00163FE9">
        <w:rPr>
          <w:rFonts w:ascii="Maiandra GD" w:hAnsi="Maiandra GD" w:cs="Candara"/>
          <w:color w:val="auto"/>
        </w:rPr>
        <w:t xml:space="preserve">en fazla dört </w:t>
      </w:r>
      <w:r w:rsidR="000A01AE" w:rsidRPr="00163FE9">
        <w:rPr>
          <w:rFonts w:ascii="Maiandra GD" w:hAnsi="Maiandra GD" w:cs="Candara"/>
          <w:color w:val="auto"/>
        </w:rPr>
        <w:t xml:space="preserve">(4) </w:t>
      </w:r>
      <w:r w:rsidRPr="00163FE9">
        <w:rPr>
          <w:rFonts w:ascii="Maiandra GD" w:hAnsi="Maiandra GD" w:cs="Candara"/>
          <w:color w:val="auto"/>
        </w:rPr>
        <w:t xml:space="preserve">öğrenci temsil edebilir. </w:t>
      </w:r>
      <w:r w:rsidR="000A01AE" w:rsidRPr="00163FE9">
        <w:rPr>
          <w:rFonts w:ascii="Maiandra GD" w:hAnsi="Maiandra GD" w:cs="Candara"/>
          <w:color w:val="auto"/>
        </w:rPr>
        <w:t>Öğrenciler, h</w:t>
      </w:r>
      <w:r w:rsidRPr="00163FE9">
        <w:rPr>
          <w:rFonts w:ascii="Maiandra GD" w:hAnsi="Maiandra GD" w:cs="Candara"/>
          <w:color w:val="auto"/>
        </w:rPr>
        <w:t xml:space="preserve">ikâye türüne göre kıyafet ve kostüm giyebilir. Ancak çok temel ve sade bir dekor dışında herhangi bir dekor hazırlanmaz. </w:t>
      </w:r>
    </w:p>
    <w:p w:rsidR="003B6C17" w:rsidRPr="00163FE9" w:rsidRDefault="003B6C17"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 xml:space="preserve">Hikâye </w:t>
      </w:r>
      <w:r w:rsidR="00630EB0" w:rsidRPr="00163FE9">
        <w:rPr>
          <w:rFonts w:ascii="Maiandra GD" w:hAnsi="Maiandra GD" w:cs="Candara"/>
          <w:color w:val="auto"/>
        </w:rPr>
        <w:t>canlandırılırken</w:t>
      </w:r>
      <w:r w:rsidRPr="00163FE9">
        <w:rPr>
          <w:rFonts w:ascii="Maiandra GD" w:hAnsi="Maiandra GD" w:cs="Candara"/>
          <w:color w:val="auto"/>
        </w:rPr>
        <w:t>, dekor, ışık takip sistemi kullanılamaz, özel sahne düzeni ve canlı müzik icraları yapılamaz. Bunların kullanılmasının engellenmesi</w:t>
      </w:r>
      <w:r w:rsidR="000A01AE" w:rsidRPr="00163FE9">
        <w:rPr>
          <w:rFonts w:ascii="Maiandra GD" w:hAnsi="Maiandra GD" w:cs="Candara"/>
          <w:color w:val="auto"/>
        </w:rPr>
        <w:t>,</w:t>
      </w:r>
      <w:r w:rsidRPr="00163FE9">
        <w:rPr>
          <w:rFonts w:ascii="Maiandra GD" w:hAnsi="Maiandra GD" w:cs="Candara"/>
          <w:color w:val="auto"/>
        </w:rPr>
        <w:t xml:space="preserve"> seçici kurulun görevi olup, ısrarla kullanılmak istenmesi halinde söz konusu dekor ve el eşyaları için herhangi bir puan verilmez. </w:t>
      </w:r>
    </w:p>
    <w:p w:rsidR="008B42C4" w:rsidRPr="00163FE9" w:rsidRDefault="003B6C17"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 xml:space="preserve">Yarışmacının hikâye metnine ilave ve metin üzerinde değişiklik yapma hakkı yoktur. </w:t>
      </w:r>
    </w:p>
    <w:p w:rsidR="003B6C17" w:rsidRPr="00163FE9" w:rsidRDefault="000A01AE"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Değerlendirme</w:t>
      </w:r>
      <w:r w:rsidR="003B6C17" w:rsidRPr="00163FE9">
        <w:rPr>
          <w:rFonts w:ascii="Maiandra GD" w:hAnsi="Maiandra GD" w:cs="Candara"/>
          <w:color w:val="auto"/>
        </w:rPr>
        <w:t xml:space="preserve"> 100 puan üzerinden yapılır. Puan dağılımı şu şekildedir: </w:t>
      </w:r>
    </w:p>
    <w:p w:rsidR="003B6C17" w:rsidRPr="00163FE9" w:rsidRDefault="003B6C17" w:rsidP="00630EB0">
      <w:pPr>
        <w:pStyle w:val="Default"/>
        <w:numPr>
          <w:ilvl w:val="1"/>
          <w:numId w:val="31"/>
        </w:numPr>
        <w:tabs>
          <w:tab w:val="left" w:pos="851"/>
        </w:tabs>
        <w:ind w:left="567" w:firstLine="0"/>
        <w:jc w:val="both"/>
        <w:rPr>
          <w:rFonts w:ascii="Maiandra GD" w:hAnsi="Maiandra GD" w:cs="Candara"/>
          <w:color w:val="auto"/>
        </w:rPr>
      </w:pPr>
      <w:r w:rsidRPr="00163FE9">
        <w:rPr>
          <w:rFonts w:ascii="Maiandra GD" w:hAnsi="Maiandra GD" w:cs="Candara"/>
          <w:color w:val="auto"/>
        </w:rPr>
        <w:t xml:space="preserve">Ezber (25), </w:t>
      </w:r>
    </w:p>
    <w:p w:rsidR="003B6C17" w:rsidRPr="00163FE9" w:rsidRDefault="003B6C17" w:rsidP="00630EB0">
      <w:pPr>
        <w:pStyle w:val="Default"/>
        <w:numPr>
          <w:ilvl w:val="1"/>
          <w:numId w:val="31"/>
        </w:numPr>
        <w:tabs>
          <w:tab w:val="left" w:pos="851"/>
        </w:tabs>
        <w:ind w:left="567" w:firstLine="0"/>
        <w:jc w:val="both"/>
        <w:rPr>
          <w:rFonts w:ascii="Maiandra GD" w:hAnsi="Maiandra GD" w:cs="Candara"/>
          <w:color w:val="auto"/>
        </w:rPr>
      </w:pPr>
      <w:r w:rsidRPr="00163FE9">
        <w:rPr>
          <w:rFonts w:ascii="Maiandra GD" w:hAnsi="Maiandra GD" w:cs="Candara"/>
          <w:color w:val="auto"/>
        </w:rPr>
        <w:t xml:space="preserve">Telaffuz (20), </w:t>
      </w:r>
    </w:p>
    <w:p w:rsidR="003B6C17" w:rsidRPr="00163FE9" w:rsidRDefault="003B6C17" w:rsidP="00630EB0">
      <w:pPr>
        <w:pStyle w:val="Default"/>
        <w:numPr>
          <w:ilvl w:val="1"/>
          <w:numId w:val="31"/>
        </w:numPr>
        <w:tabs>
          <w:tab w:val="left" w:pos="851"/>
        </w:tabs>
        <w:ind w:left="567" w:firstLine="0"/>
        <w:jc w:val="both"/>
        <w:rPr>
          <w:rFonts w:ascii="Maiandra GD" w:hAnsi="Maiandra GD" w:cs="Candara"/>
          <w:color w:val="auto"/>
        </w:rPr>
      </w:pPr>
      <w:r w:rsidRPr="00163FE9">
        <w:rPr>
          <w:rFonts w:ascii="Maiandra GD" w:hAnsi="Maiandra GD" w:cs="Candara"/>
          <w:color w:val="auto"/>
        </w:rPr>
        <w:t xml:space="preserve">Tonlama (20), </w:t>
      </w:r>
    </w:p>
    <w:p w:rsidR="003B6C17" w:rsidRPr="00163FE9" w:rsidRDefault="003B6C17" w:rsidP="00630EB0">
      <w:pPr>
        <w:pStyle w:val="Default"/>
        <w:numPr>
          <w:ilvl w:val="1"/>
          <w:numId w:val="31"/>
        </w:numPr>
        <w:tabs>
          <w:tab w:val="left" w:pos="851"/>
        </w:tabs>
        <w:ind w:left="567" w:firstLine="0"/>
        <w:jc w:val="both"/>
        <w:rPr>
          <w:rFonts w:ascii="Maiandra GD" w:hAnsi="Maiandra GD" w:cs="Candara"/>
          <w:color w:val="auto"/>
        </w:rPr>
      </w:pPr>
      <w:r w:rsidRPr="00163FE9">
        <w:rPr>
          <w:rFonts w:ascii="Maiandra GD" w:hAnsi="Maiandra GD" w:cs="Candara"/>
          <w:color w:val="auto"/>
        </w:rPr>
        <w:t xml:space="preserve">Jest ve mimik (15), </w:t>
      </w:r>
    </w:p>
    <w:p w:rsidR="003B6C17" w:rsidRPr="00163FE9" w:rsidRDefault="003B6C17" w:rsidP="00630EB0">
      <w:pPr>
        <w:pStyle w:val="Default"/>
        <w:numPr>
          <w:ilvl w:val="1"/>
          <w:numId w:val="31"/>
        </w:numPr>
        <w:tabs>
          <w:tab w:val="left" w:pos="851"/>
        </w:tabs>
        <w:ind w:left="567" w:firstLine="0"/>
        <w:jc w:val="both"/>
        <w:rPr>
          <w:rFonts w:ascii="Maiandra GD" w:hAnsi="Maiandra GD" w:cs="Candara"/>
          <w:color w:val="auto"/>
        </w:rPr>
      </w:pPr>
      <w:r w:rsidRPr="00163FE9">
        <w:rPr>
          <w:rFonts w:ascii="Maiandra GD" w:hAnsi="Maiandra GD" w:cs="Candara"/>
          <w:color w:val="auto"/>
        </w:rPr>
        <w:t xml:space="preserve">Konuya hâkimiyet (10), </w:t>
      </w:r>
    </w:p>
    <w:p w:rsidR="003B6C17" w:rsidRPr="00163FE9" w:rsidRDefault="003B6C17" w:rsidP="00630EB0">
      <w:pPr>
        <w:pStyle w:val="Default"/>
        <w:numPr>
          <w:ilvl w:val="1"/>
          <w:numId w:val="31"/>
        </w:numPr>
        <w:tabs>
          <w:tab w:val="left" w:pos="851"/>
        </w:tabs>
        <w:ind w:left="567" w:firstLine="0"/>
        <w:jc w:val="both"/>
        <w:rPr>
          <w:rFonts w:ascii="Maiandra GD" w:hAnsi="Maiandra GD" w:cs="Candara"/>
          <w:color w:val="auto"/>
        </w:rPr>
      </w:pPr>
      <w:r w:rsidRPr="00163FE9">
        <w:rPr>
          <w:rFonts w:ascii="Maiandra GD" w:hAnsi="Maiandra GD" w:cs="Candara"/>
          <w:color w:val="auto"/>
        </w:rPr>
        <w:t>Sahneyi kullanma (10)</w:t>
      </w:r>
      <w:r w:rsidR="00630EB0" w:rsidRPr="00163FE9">
        <w:rPr>
          <w:rFonts w:ascii="Maiandra GD" w:hAnsi="Maiandra GD" w:cs="Candara"/>
          <w:color w:val="auto"/>
        </w:rPr>
        <w:t>.</w:t>
      </w:r>
      <w:r w:rsidRPr="00163FE9">
        <w:rPr>
          <w:rFonts w:ascii="Maiandra GD" w:hAnsi="Maiandra GD" w:cs="Candara"/>
          <w:color w:val="auto"/>
        </w:rPr>
        <w:t xml:space="preserve"> </w:t>
      </w:r>
    </w:p>
    <w:p w:rsidR="00D05F20" w:rsidRPr="00163FE9" w:rsidRDefault="003B6C17"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 xml:space="preserve">Hikâye yarışmalarında </w:t>
      </w:r>
      <w:r w:rsidR="006A093C" w:rsidRPr="00163FE9">
        <w:rPr>
          <w:rFonts w:ascii="Maiandra GD" w:hAnsi="Maiandra GD" w:cs="Candara"/>
          <w:color w:val="auto"/>
        </w:rPr>
        <w:t>il elemelerinde birinci olan okullar</w:t>
      </w:r>
      <w:r w:rsidR="000A01AE" w:rsidRPr="00163FE9">
        <w:rPr>
          <w:rFonts w:ascii="Maiandra GD" w:hAnsi="Maiandra GD" w:cs="Candara"/>
          <w:color w:val="auto"/>
        </w:rPr>
        <w:t>,</w:t>
      </w:r>
      <w:r w:rsidR="006A093C" w:rsidRPr="00163FE9">
        <w:rPr>
          <w:rFonts w:ascii="Maiandra GD" w:hAnsi="Maiandra GD" w:cs="Candara"/>
          <w:color w:val="auto"/>
        </w:rPr>
        <w:t xml:space="preserve"> bölge yarışmalarına katılmaya hak kazanır. </w:t>
      </w:r>
    </w:p>
    <w:p w:rsidR="00D05F20" w:rsidRPr="00163FE9" w:rsidRDefault="006A093C"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 xml:space="preserve">Bölge yarışmalarında canlı performans sergilenmez, il elemelerinde birinci olan okullar bölge yarışmalarına Din Öğretimi Genel Müdürlüğüne gönderecekleri video çekimi ile katılırlar. </w:t>
      </w:r>
    </w:p>
    <w:p w:rsidR="003B6C17" w:rsidRPr="00163FE9" w:rsidRDefault="006A093C"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 xml:space="preserve">Videolar ile ilgili </w:t>
      </w:r>
      <w:r w:rsidR="00D05F20" w:rsidRPr="00163FE9">
        <w:rPr>
          <w:rFonts w:ascii="Maiandra GD" w:hAnsi="Maiandra GD" w:cs="Candara"/>
          <w:color w:val="auto"/>
        </w:rPr>
        <w:t>ölçütler:</w:t>
      </w:r>
    </w:p>
    <w:p w:rsidR="003B6C17" w:rsidRPr="00163FE9" w:rsidRDefault="003B6C17" w:rsidP="008404EF">
      <w:pPr>
        <w:pStyle w:val="ListeParagraf"/>
        <w:numPr>
          <w:ilvl w:val="1"/>
          <w:numId w:val="31"/>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 xml:space="preserve">Öğrenciler </w:t>
      </w:r>
      <w:r w:rsidRPr="00163FE9">
        <w:rPr>
          <w:rFonts w:ascii="Maiandra GD" w:hAnsi="Maiandra GD" w:cs="Candara"/>
        </w:rPr>
        <w:t xml:space="preserve">hikâyeleri </w:t>
      </w:r>
      <w:r w:rsidRPr="00163FE9">
        <w:rPr>
          <w:rFonts w:ascii="Maiandra GD" w:hAnsi="Maiandra GD"/>
        </w:rPr>
        <w:t xml:space="preserve">ezbere okumak zorundadırlar. Canlandırılan </w:t>
      </w:r>
      <w:r w:rsidRPr="00163FE9">
        <w:rPr>
          <w:rFonts w:ascii="Maiandra GD" w:hAnsi="Maiandra GD" w:cs="Candara"/>
        </w:rPr>
        <w:t>hikâyeler</w:t>
      </w:r>
      <w:r w:rsidR="00D05F20" w:rsidRPr="00163FE9">
        <w:rPr>
          <w:rFonts w:ascii="Maiandra GD" w:hAnsi="Maiandra GD" w:cs="Candara"/>
        </w:rPr>
        <w:t>,</w:t>
      </w:r>
      <w:r w:rsidRPr="00163FE9">
        <w:rPr>
          <w:rFonts w:ascii="Maiandra GD" w:hAnsi="Maiandra GD" w:cs="Candara"/>
        </w:rPr>
        <w:t xml:space="preserve"> </w:t>
      </w:r>
      <w:r w:rsidRPr="00163FE9">
        <w:rPr>
          <w:rFonts w:ascii="Maiandra GD" w:hAnsi="Maiandra GD"/>
        </w:rPr>
        <w:t xml:space="preserve">okul yönetimi ve görevli öğretmen tarafından okul içinde veya dışında bir ortamda video kayıt programına alınır. Öğrencinin canlandırdığı </w:t>
      </w:r>
      <w:r w:rsidRPr="00163FE9">
        <w:rPr>
          <w:rFonts w:ascii="Maiandra GD" w:hAnsi="Maiandra GD" w:cs="Candara"/>
        </w:rPr>
        <w:t xml:space="preserve">hikâye </w:t>
      </w:r>
      <w:r w:rsidRPr="00163FE9">
        <w:rPr>
          <w:rFonts w:ascii="Maiandra GD" w:hAnsi="Maiandra GD"/>
        </w:rPr>
        <w:t xml:space="preserve">dışında videoya herhangi bir mesaj, altyazı, reklam, tanıtım vs. eklenemez. </w:t>
      </w:r>
    </w:p>
    <w:p w:rsidR="003B6C17" w:rsidRPr="00163FE9" w:rsidRDefault="003B6C17" w:rsidP="008404EF">
      <w:pPr>
        <w:pStyle w:val="ListeParagraf"/>
        <w:numPr>
          <w:ilvl w:val="1"/>
          <w:numId w:val="31"/>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 xml:space="preserve">Öğrenci video kayıt esnasında il elemelerinde olduğu gibi konuya uygun bir kıyafet giyebilir. </w:t>
      </w:r>
    </w:p>
    <w:p w:rsidR="003B6C17" w:rsidRPr="00163FE9" w:rsidRDefault="003B6C17" w:rsidP="008404EF">
      <w:pPr>
        <w:pStyle w:val="ListeParagraf"/>
        <w:numPr>
          <w:ilvl w:val="1"/>
          <w:numId w:val="31"/>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cs="Candara"/>
        </w:rPr>
        <w:t xml:space="preserve">Hikâye </w:t>
      </w:r>
      <w:r w:rsidRPr="00163FE9">
        <w:rPr>
          <w:rFonts w:ascii="Maiandra GD" w:hAnsi="Maiandra GD"/>
        </w:rPr>
        <w:t xml:space="preserve">canlandırma esnasında tıpkı il yarışmalarında olduğu gibi fon müziği olarak sadece Din Öğretimi Genel Müdürlüğü tarafından belirlenen müzikler kullanılabilir. </w:t>
      </w:r>
    </w:p>
    <w:p w:rsidR="003B6C17" w:rsidRPr="00163FE9" w:rsidRDefault="003B6C17" w:rsidP="008404EF">
      <w:pPr>
        <w:pStyle w:val="ListeParagraf"/>
        <w:numPr>
          <w:ilvl w:val="1"/>
          <w:numId w:val="31"/>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lastRenderedPageBreak/>
        <w:t>Fon müzikleri canlı olarak icra edilemez. Video çekimlerinde bu kuralı ihlal eden okullar</w:t>
      </w:r>
      <w:r w:rsidR="00D05F20" w:rsidRPr="00163FE9">
        <w:rPr>
          <w:rFonts w:ascii="Maiandra GD" w:hAnsi="Maiandra GD"/>
        </w:rPr>
        <w:t>,</w:t>
      </w:r>
      <w:r w:rsidRPr="00163FE9">
        <w:rPr>
          <w:rFonts w:ascii="Maiandra GD" w:hAnsi="Maiandra GD"/>
        </w:rPr>
        <w:t xml:space="preserve"> değerlendirmeye alınmazlar. </w:t>
      </w:r>
    </w:p>
    <w:p w:rsidR="003B6C17" w:rsidRPr="00163FE9" w:rsidRDefault="00E71ED4" w:rsidP="008404EF">
      <w:pPr>
        <w:pStyle w:val="ListeParagraf"/>
        <w:numPr>
          <w:ilvl w:val="1"/>
          <w:numId w:val="31"/>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Öğrenciler v</w:t>
      </w:r>
      <w:r w:rsidR="003B6C17" w:rsidRPr="00163FE9">
        <w:rPr>
          <w:rFonts w:ascii="Maiandra GD" w:hAnsi="Maiandra GD"/>
        </w:rPr>
        <w:t>ideo çekimler</w:t>
      </w:r>
      <w:r w:rsidRPr="00163FE9">
        <w:rPr>
          <w:rFonts w:ascii="Maiandra GD" w:hAnsi="Maiandra GD"/>
        </w:rPr>
        <w:t>in</w:t>
      </w:r>
      <w:r w:rsidR="003B6C17" w:rsidRPr="00163FE9">
        <w:rPr>
          <w:rFonts w:ascii="Maiandra GD" w:hAnsi="Maiandra GD"/>
        </w:rPr>
        <w:t xml:space="preserve">de </w:t>
      </w:r>
      <w:r w:rsidR="003B6C17" w:rsidRPr="00163FE9">
        <w:rPr>
          <w:rFonts w:ascii="Maiandra GD" w:hAnsi="Maiandra GD" w:cs="Candara"/>
        </w:rPr>
        <w:t xml:space="preserve">hikâye </w:t>
      </w:r>
      <w:r w:rsidR="003B6C17" w:rsidRPr="00163FE9">
        <w:rPr>
          <w:rFonts w:ascii="Maiandra GD" w:hAnsi="Maiandra GD"/>
        </w:rPr>
        <w:t xml:space="preserve">canlandırırken dekor, ışık takip sistemi kullanabilirler. Kamera görüntülerinde sadece </w:t>
      </w:r>
      <w:r w:rsidR="00D05F20" w:rsidRPr="00163FE9">
        <w:rPr>
          <w:rFonts w:ascii="Maiandra GD" w:hAnsi="Maiandra GD"/>
        </w:rPr>
        <w:t>hikâye</w:t>
      </w:r>
      <w:r w:rsidR="003B6C17" w:rsidRPr="00163FE9">
        <w:rPr>
          <w:rFonts w:ascii="Maiandra GD" w:hAnsi="Maiandra GD"/>
        </w:rPr>
        <w:t xml:space="preserve"> canlandıran öğrenci bulunur. </w:t>
      </w:r>
    </w:p>
    <w:p w:rsidR="003B6C17" w:rsidRPr="00163FE9" w:rsidRDefault="00D05F20" w:rsidP="008404EF">
      <w:pPr>
        <w:pStyle w:val="ListeParagraf"/>
        <w:numPr>
          <w:ilvl w:val="1"/>
          <w:numId w:val="31"/>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Çekimlerde mekân,</w:t>
      </w:r>
      <w:r w:rsidR="003B6C17" w:rsidRPr="00163FE9">
        <w:rPr>
          <w:rFonts w:ascii="Maiandra GD" w:hAnsi="Maiandra GD"/>
        </w:rPr>
        <w:t xml:space="preserve"> görüntü ve ses kalitesi gibi unsurların puanlamada hiçbir etkisi </w:t>
      </w:r>
      <w:r w:rsidRPr="00163FE9">
        <w:rPr>
          <w:rFonts w:ascii="Maiandra GD" w:hAnsi="Maiandra GD"/>
        </w:rPr>
        <w:t>olmamakla birlikte sesin anlaşılır, görüntünün ise net olması esastır.</w:t>
      </w:r>
    </w:p>
    <w:p w:rsidR="00E71ED4" w:rsidRPr="00163FE9" w:rsidRDefault="003B6C17" w:rsidP="008404EF">
      <w:pPr>
        <w:pStyle w:val="ListeParagraf"/>
        <w:numPr>
          <w:ilvl w:val="1"/>
          <w:numId w:val="31"/>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Çekimler tamamlandıktan sonra başvuru sistemi üzerindeki başvuru formunun çıkt</w:t>
      </w:r>
      <w:r w:rsidR="008B42C4" w:rsidRPr="00163FE9">
        <w:rPr>
          <w:rFonts w:ascii="Maiandra GD" w:hAnsi="Maiandra GD"/>
        </w:rPr>
        <w:t xml:space="preserve">ısı alınır. Çekimler bir DVD/CD’ye </w:t>
      </w:r>
      <w:r w:rsidR="00D05F20" w:rsidRPr="00163FE9">
        <w:rPr>
          <w:rFonts w:ascii="Maiandra GD" w:hAnsi="Maiandra GD"/>
        </w:rPr>
        <w:t xml:space="preserve">kaydedilir. </w:t>
      </w:r>
      <w:r w:rsidRPr="00163FE9">
        <w:rPr>
          <w:rFonts w:ascii="Maiandra GD" w:hAnsi="Maiandra GD"/>
        </w:rPr>
        <w:t>DVD</w:t>
      </w:r>
      <w:r w:rsidR="00D05F20" w:rsidRPr="00163FE9">
        <w:rPr>
          <w:rFonts w:ascii="Maiandra GD" w:hAnsi="Maiandra GD"/>
        </w:rPr>
        <w:t>/CD</w:t>
      </w:r>
      <w:r w:rsidRPr="00163FE9">
        <w:rPr>
          <w:rFonts w:ascii="Maiandra GD" w:hAnsi="Maiandra GD"/>
        </w:rPr>
        <w:t xml:space="preserve"> üzerine okul adı yazılır ve bir zarf içerisinde</w:t>
      </w:r>
      <w:r w:rsidR="00D05F20" w:rsidRPr="00163FE9">
        <w:rPr>
          <w:rFonts w:ascii="Maiandra GD" w:hAnsi="Maiandra GD"/>
        </w:rPr>
        <w:t>,</w:t>
      </w:r>
      <w:r w:rsidRPr="00163FE9">
        <w:rPr>
          <w:rFonts w:ascii="Maiandra GD" w:hAnsi="Maiandra GD"/>
        </w:rPr>
        <w:t xml:space="preserve"> Din Öğretimi Genel Müdürlüğüne gönderilir. </w:t>
      </w:r>
    </w:p>
    <w:p w:rsidR="008B42C4" w:rsidRPr="00163FE9" w:rsidRDefault="003B6C17" w:rsidP="008404EF">
      <w:pPr>
        <w:pStyle w:val="ListeParagraf"/>
        <w:numPr>
          <w:ilvl w:val="1"/>
          <w:numId w:val="31"/>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 xml:space="preserve">Yarışma takvimine uygun olarak gönderilmeyen DVD/CD’ler kabul edilmez. </w:t>
      </w:r>
      <w:r w:rsidR="006A093C" w:rsidRPr="00163FE9">
        <w:rPr>
          <w:rFonts w:ascii="Maiandra GD" w:hAnsi="Maiandra GD"/>
        </w:rPr>
        <w:t>Cep telefonu ve e-</w:t>
      </w:r>
      <w:r w:rsidR="00D05F20" w:rsidRPr="00163FE9">
        <w:rPr>
          <w:rFonts w:ascii="Maiandra GD" w:hAnsi="Maiandra GD"/>
        </w:rPr>
        <w:t xml:space="preserve">posta </w:t>
      </w:r>
      <w:r w:rsidR="006A093C" w:rsidRPr="00163FE9">
        <w:rPr>
          <w:rFonts w:ascii="Maiandra GD" w:hAnsi="Maiandra GD"/>
        </w:rPr>
        <w:t>ile gönderilen çekimler kabul edilmez.</w:t>
      </w:r>
    </w:p>
    <w:p w:rsidR="008B42C4" w:rsidRPr="00163FE9" w:rsidRDefault="008B42C4" w:rsidP="008404EF">
      <w:pPr>
        <w:pStyle w:val="ListeParagraf"/>
        <w:numPr>
          <w:ilvl w:val="0"/>
          <w:numId w:val="31"/>
        </w:numPr>
        <w:tabs>
          <w:tab w:val="left" w:pos="567"/>
        </w:tabs>
        <w:spacing w:before="0" w:beforeAutospacing="0" w:after="0" w:afterAutospacing="0"/>
        <w:contextualSpacing/>
        <w:jc w:val="both"/>
        <w:rPr>
          <w:rFonts w:ascii="Maiandra GD" w:hAnsi="Maiandra GD"/>
        </w:rPr>
      </w:pPr>
      <w:r w:rsidRPr="00163FE9">
        <w:rPr>
          <w:rFonts w:ascii="Maiandra GD" w:hAnsi="Maiandra GD"/>
        </w:rPr>
        <w:t>Videoları ulaşan okullar, Din Öğretimi Genel Müdürlüğünün sosyal kültürel etkinlikler sayfasında duyurulur.</w:t>
      </w:r>
    </w:p>
    <w:p w:rsidR="00CA3838" w:rsidRPr="00163FE9" w:rsidRDefault="003B6C17" w:rsidP="00CA3838">
      <w:pPr>
        <w:pStyle w:val="Default"/>
        <w:numPr>
          <w:ilvl w:val="0"/>
          <w:numId w:val="31"/>
        </w:numPr>
        <w:jc w:val="both"/>
        <w:rPr>
          <w:rFonts w:ascii="Maiandra GD" w:hAnsi="Maiandra GD" w:cs="Candara"/>
          <w:b/>
          <w:bCs/>
          <w:color w:val="auto"/>
        </w:rPr>
      </w:pPr>
      <w:r w:rsidRPr="00163FE9">
        <w:rPr>
          <w:rFonts w:ascii="Maiandra GD" w:hAnsi="Maiandra GD" w:cs="Candara"/>
          <w:color w:val="auto"/>
        </w:rPr>
        <w:t>Bölge yarışma</w:t>
      </w:r>
      <w:r w:rsidR="00D05F20" w:rsidRPr="00163FE9">
        <w:rPr>
          <w:rFonts w:ascii="Maiandra GD" w:hAnsi="Maiandra GD" w:cs="Candara"/>
          <w:color w:val="auto"/>
        </w:rPr>
        <w:t xml:space="preserve">larında birinci olan öğrenciler, </w:t>
      </w:r>
      <w:r w:rsidR="006A093C" w:rsidRPr="00163FE9">
        <w:rPr>
          <w:rFonts w:ascii="Maiandra GD" w:hAnsi="Maiandra GD" w:cs="Candara"/>
          <w:color w:val="auto"/>
        </w:rPr>
        <w:t>Türkiye finallerinde canlı performanslarını sergileyerek yarışırlar.</w:t>
      </w:r>
    </w:p>
    <w:p w:rsidR="00CA3838" w:rsidRPr="00163FE9" w:rsidRDefault="00CA3838" w:rsidP="00CA3838">
      <w:pPr>
        <w:pStyle w:val="Default"/>
        <w:ind w:left="502"/>
        <w:jc w:val="both"/>
        <w:rPr>
          <w:rFonts w:ascii="Maiandra GD" w:hAnsi="Maiandra GD" w:cs="Candara"/>
          <w:b/>
          <w:bCs/>
          <w:color w:val="auto"/>
        </w:rPr>
      </w:pPr>
    </w:p>
    <w:p w:rsidR="003B6C17" w:rsidRPr="00163FE9" w:rsidRDefault="00CA3838" w:rsidP="00CA3838">
      <w:pPr>
        <w:pStyle w:val="Default"/>
        <w:numPr>
          <w:ilvl w:val="0"/>
          <w:numId w:val="25"/>
        </w:numPr>
        <w:tabs>
          <w:tab w:val="left" w:pos="851"/>
        </w:tabs>
        <w:ind w:left="567" w:firstLine="0"/>
        <w:jc w:val="both"/>
        <w:rPr>
          <w:rFonts w:ascii="Maiandra GD" w:hAnsi="Maiandra GD" w:cs="Candara"/>
          <w:b/>
          <w:bCs/>
          <w:color w:val="auto"/>
        </w:rPr>
      </w:pPr>
      <w:r w:rsidRPr="00163FE9">
        <w:rPr>
          <w:rFonts w:ascii="Maiandra GD" w:hAnsi="Maiandra GD"/>
          <w:b/>
          <w:bCs/>
        </w:rPr>
        <w:t>Arapça Çocuk Şarkıları Yarışması</w:t>
      </w:r>
    </w:p>
    <w:p w:rsidR="003B6C17" w:rsidRPr="00163FE9" w:rsidRDefault="003B6C17"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Arapça </w:t>
      </w:r>
      <w:r w:rsidR="00D05F20" w:rsidRPr="00163FE9">
        <w:rPr>
          <w:rFonts w:ascii="Maiandra GD" w:hAnsi="Maiandra GD"/>
        </w:rPr>
        <w:t xml:space="preserve">çocuk şarkıları </w:t>
      </w:r>
      <w:r w:rsidRPr="00163FE9">
        <w:rPr>
          <w:rFonts w:ascii="Maiandra GD" w:hAnsi="Maiandra GD"/>
        </w:rPr>
        <w:t xml:space="preserve">yarışması, öğrencilere müzik yoluyla Arapça öğretmeyi, </w:t>
      </w:r>
      <w:r w:rsidR="00D05F20" w:rsidRPr="00163FE9">
        <w:rPr>
          <w:rFonts w:ascii="Maiandra GD" w:hAnsi="Maiandra GD"/>
        </w:rPr>
        <w:t xml:space="preserve">öğretirken eğlendirmeyi ve bunu, </w:t>
      </w:r>
      <w:r w:rsidRPr="00163FE9">
        <w:rPr>
          <w:rFonts w:ascii="Maiandra GD" w:hAnsi="Maiandra GD"/>
        </w:rPr>
        <w:t>yarışma atmosferinde yaşatmayı hedefleyen bir yarışmadır.</w:t>
      </w:r>
    </w:p>
    <w:p w:rsidR="003B6C17" w:rsidRPr="003F5D40" w:rsidRDefault="003B6C17" w:rsidP="003F5D40">
      <w:pPr>
        <w:pStyle w:val="ListeParagraf"/>
        <w:numPr>
          <w:ilvl w:val="0"/>
          <w:numId w:val="38"/>
        </w:numPr>
        <w:rPr>
          <w:rFonts w:ascii="Maiandra GD" w:hAnsi="Maiandra GD"/>
        </w:rPr>
      </w:pPr>
      <w:r w:rsidRPr="003F5D40">
        <w:rPr>
          <w:rFonts w:ascii="Maiandra GD" w:hAnsi="Maiandra GD"/>
        </w:rPr>
        <w:t>Yarışmada, Genel Müdürlük tarafından ilan edilen çocuk şarkılarından birisi seslendirilir.</w:t>
      </w:r>
      <w:r w:rsidR="003F5D40" w:rsidRPr="003F5D40">
        <w:t xml:space="preserve"> </w:t>
      </w:r>
      <w:r w:rsidR="003F5D40" w:rsidRPr="003F5D40">
        <w:rPr>
          <w:rFonts w:ascii="Maiandra GD" w:hAnsi="Maiandra GD"/>
        </w:rPr>
        <w:t xml:space="preserve">Bir ilden en fazla üç (3) okul aynı </w:t>
      </w:r>
      <w:r w:rsidR="003F5D40">
        <w:rPr>
          <w:rFonts w:ascii="Maiandra GD" w:hAnsi="Maiandra GD"/>
        </w:rPr>
        <w:t xml:space="preserve">şarkıyı </w:t>
      </w:r>
      <w:r w:rsidR="003F5D40" w:rsidRPr="003F5D40">
        <w:rPr>
          <w:rFonts w:ascii="Maiandra GD" w:hAnsi="Maiandra GD"/>
        </w:rPr>
        <w:t>seçebilir. Üç (3) okul tarafından seçilen</w:t>
      </w:r>
      <w:r w:rsidR="003F5D40">
        <w:rPr>
          <w:rFonts w:ascii="Maiandra GD" w:hAnsi="Maiandra GD"/>
        </w:rPr>
        <w:t xml:space="preserve"> şarkı</w:t>
      </w:r>
      <w:r w:rsidR="003F5D40" w:rsidRPr="003F5D40">
        <w:rPr>
          <w:rFonts w:ascii="Maiandra GD" w:hAnsi="Maiandra GD"/>
        </w:rPr>
        <w:t xml:space="preserve">, sistem tarafından otomatik olarak kapatılır. Bir ilde 16’dan fazla okul olması durumunda bu kuralın istisnaları olabilir. Söz konusu uygulama bilgisayar programıyla </w:t>
      </w:r>
      <w:r w:rsidR="003F5D40">
        <w:rPr>
          <w:rFonts w:ascii="Maiandra GD" w:hAnsi="Maiandra GD"/>
        </w:rPr>
        <w:t>takip edilir.</w:t>
      </w:r>
    </w:p>
    <w:p w:rsidR="008B0F72" w:rsidRPr="00163FE9" w:rsidRDefault="003B6C17"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rPr>
      </w:pPr>
      <w:r w:rsidRPr="00FC2C7B">
        <w:rPr>
          <w:rFonts w:ascii="Maiandra GD" w:hAnsi="Maiandra GD"/>
        </w:rPr>
        <w:t>Şarkının fon müzikleri Genel Müdürlük tarafından belirlen</w:t>
      </w:r>
      <w:r w:rsidR="00D05F20" w:rsidRPr="00FC2C7B">
        <w:rPr>
          <w:rFonts w:ascii="Maiandra GD" w:hAnsi="Maiandra GD"/>
        </w:rPr>
        <w:t>ir</w:t>
      </w:r>
      <w:r w:rsidRPr="00FC2C7B">
        <w:rPr>
          <w:rFonts w:ascii="Maiandra GD" w:hAnsi="Maiandra GD"/>
          <w:strike/>
        </w:rPr>
        <w:t>.</w:t>
      </w:r>
      <w:r w:rsidRPr="00FC2C7B">
        <w:rPr>
          <w:rFonts w:ascii="Maiandra GD" w:hAnsi="Maiandra GD"/>
        </w:rPr>
        <w:t xml:space="preserve"> Okullar </w:t>
      </w:r>
      <w:r w:rsidR="00D05F20" w:rsidRPr="00FC2C7B">
        <w:rPr>
          <w:rFonts w:ascii="Maiandra GD" w:hAnsi="Maiandra GD"/>
        </w:rPr>
        <w:t xml:space="preserve">istedikleri takdirde başka </w:t>
      </w:r>
      <w:r w:rsidRPr="00FC2C7B">
        <w:rPr>
          <w:rFonts w:ascii="Maiandra GD" w:hAnsi="Maiandra GD"/>
        </w:rPr>
        <w:t>müzikleri</w:t>
      </w:r>
      <w:r w:rsidR="00FC2C7B" w:rsidRPr="00FC2C7B">
        <w:rPr>
          <w:rFonts w:ascii="Maiandra GD" w:hAnsi="Maiandra GD"/>
        </w:rPr>
        <w:t xml:space="preserve"> </w:t>
      </w:r>
      <w:r w:rsidR="00D05F20" w:rsidRPr="00FC2C7B">
        <w:rPr>
          <w:rFonts w:ascii="Maiandra GD" w:hAnsi="Maiandra GD"/>
        </w:rPr>
        <w:t xml:space="preserve">de </w:t>
      </w:r>
      <w:r w:rsidRPr="00FC2C7B">
        <w:rPr>
          <w:rFonts w:ascii="Maiandra GD" w:hAnsi="Maiandra GD"/>
        </w:rPr>
        <w:t>seçebilirler. Ancak müziğin puanlamada</w:t>
      </w:r>
      <w:r w:rsidRPr="00163FE9">
        <w:rPr>
          <w:rFonts w:ascii="Maiandra GD" w:hAnsi="Maiandra GD"/>
        </w:rPr>
        <w:t xml:space="preserve"> etkisi yoktur.</w:t>
      </w:r>
    </w:p>
    <w:p w:rsidR="00D05F20" w:rsidRPr="00163FE9" w:rsidRDefault="008B0F72"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cs="Candara"/>
        </w:rPr>
        <w:t>İl elemelerinde öğrencilerin sahneye çıkış sırası, yarışma öncesi koordinatör okul ve yarışmaya katılan okulların katılımıyla çekile</w:t>
      </w:r>
      <w:r w:rsidR="00D05F20" w:rsidRPr="00163FE9">
        <w:rPr>
          <w:rFonts w:ascii="Maiandra GD" w:hAnsi="Maiandra GD" w:cs="Candara"/>
        </w:rPr>
        <w:t>n</w:t>
      </w:r>
      <w:r w:rsidRPr="00163FE9">
        <w:rPr>
          <w:rFonts w:ascii="Maiandra GD" w:hAnsi="Maiandra GD" w:cs="Candara"/>
        </w:rPr>
        <w:t xml:space="preserve"> kura ile belirlenir. </w:t>
      </w:r>
    </w:p>
    <w:p w:rsidR="003B6C17" w:rsidRPr="00163FE9" w:rsidRDefault="00D05F20"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cs="Candara"/>
        </w:rPr>
        <w:t>Şarkılar, y</w:t>
      </w:r>
      <w:r w:rsidR="003B6C17" w:rsidRPr="00163FE9">
        <w:rPr>
          <w:rFonts w:ascii="Maiandra GD" w:hAnsi="Maiandra GD" w:cs="Candara"/>
        </w:rPr>
        <w:t>arışma esnasında ezbere okunur. Öğrenciler</w:t>
      </w:r>
      <w:r w:rsidRPr="00163FE9">
        <w:rPr>
          <w:rFonts w:ascii="Maiandra GD" w:hAnsi="Maiandra GD" w:cs="Candara"/>
        </w:rPr>
        <w:t xml:space="preserve">, ezberledikleri aynı şiirle </w:t>
      </w:r>
      <w:r w:rsidR="003B6C17" w:rsidRPr="00163FE9">
        <w:rPr>
          <w:rFonts w:ascii="Maiandra GD" w:hAnsi="Maiandra GD" w:cs="Candara"/>
        </w:rPr>
        <w:t>yarışmaların bütün aşamalarına katılır</w:t>
      </w:r>
      <w:r w:rsidRPr="00163FE9">
        <w:rPr>
          <w:rFonts w:ascii="Maiandra GD" w:hAnsi="Maiandra GD" w:cs="Candara"/>
        </w:rPr>
        <w:t>lar</w:t>
      </w:r>
      <w:r w:rsidR="003B6C17" w:rsidRPr="00163FE9">
        <w:rPr>
          <w:rFonts w:ascii="Maiandra GD" w:hAnsi="Maiandra GD" w:cs="Candara"/>
        </w:rPr>
        <w:t xml:space="preserve">. </w:t>
      </w:r>
    </w:p>
    <w:p w:rsidR="003B6C17" w:rsidRPr="00FC2C7B" w:rsidRDefault="003B6C17"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Öğrenciler, eserlerini okulun varsa </w:t>
      </w:r>
      <w:r w:rsidRPr="00FC2C7B">
        <w:rPr>
          <w:rFonts w:ascii="Maiandra GD" w:hAnsi="Maiandra GD"/>
        </w:rPr>
        <w:t xml:space="preserve">üniforması ile seslendirirler. Öğrencilerin kıyafetinden, şarkıları ezbere okumasından okul idaresi </w:t>
      </w:r>
      <w:r w:rsidR="007A01F0" w:rsidRPr="00FC2C7B">
        <w:rPr>
          <w:rFonts w:ascii="Maiandra GD" w:hAnsi="Maiandra GD"/>
        </w:rPr>
        <w:t xml:space="preserve">ve görevli öğretmen </w:t>
      </w:r>
      <w:r w:rsidRPr="00FC2C7B">
        <w:rPr>
          <w:rFonts w:ascii="Maiandra GD" w:hAnsi="Maiandra GD"/>
        </w:rPr>
        <w:t xml:space="preserve">sorumludur. </w:t>
      </w:r>
    </w:p>
    <w:p w:rsidR="00413602" w:rsidRPr="00163FE9" w:rsidRDefault="003B6C17"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Yarışmacılar</w:t>
      </w:r>
      <w:r w:rsidR="00E71ED4" w:rsidRPr="00163FE9">
        <w:rPr>
          <w:rFonts w:ascii="Maiandra GD" w:hAnsi="Maiandra GD"/>
        </w:rPr>
        <w:t>,</w:t>
      </w:r>
      <w:r w:rsidRPr="00163FE9">
        <w:rPr>
          <w:rFonts w:ascii="Maiandra GD" w:hAnsi="Maiandra GD"/>
        </w:rPr>
        <w:t xml:space="preserve"> şarkılarda temel tekrarlar yapabilir ve şarkıyı farklı bir şekilde yorumlayabilir. Ancak şarkı sözlerinde ekleme-çıkarma ve ifade değişikliklerinde bulunma gibi hakları yoktur. </w:t>
      </w:r>
    </w:p>
    <w:p w:rsidR="003B6C17" w:rsidRPr="00163FE9" w:rsidRDefault="007A01F0"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Değerlendirme</w:t>
      </w:r>
      <w:r w:rsidR="003B6C17" w:rsidRPr="00163FE9">
        <w:rPr>
          <w:rFonts w:ascii="Maiandra GD" w:hAnsi="Maiandra GD"/>
        </w:rPr>
        <w:t xml:space="preserve"> 100 puan üzerinden yapılır. Puan dağılımı şu şekildedir:</w:t>
      </w:r>
    </w:p>
    <w:p w:rsidR="003B6C17" w:rsidRPr="00163FE9" w:rsidRDefault="003B6C17" w:rsidP="00630EB0">
      <w:pPr>
        <w:pStyle w:val="ListeParagraf"/>
        <w:numPr>
          <w:ilvl w:val="1"/>
          <w:numId w:val="38"/>
        </w:numPr>
        <w:tabs>
          <w:tab w:val="left" w:pos="851"/>
        </w:tabs>
        <w:spacing w:before="0" w:beforeAutospacing="0" w:after="0" w:afterAutospacing="0"/>
        <w:ind w:left="851" w:hanging="284"/>
        <w:jc w:val="both"/>
        <w:rPr>
          <w:rFonts w:ascii="Maiandra GD" w:hAnsi="Maiandra GD"/>
        </w:rPr>
      </w:pPr>
      <w:r w:rsidRPr="00163FE9">
        <w:rPr>
          <w:rFonts w:ascii="Maiandra GD" w:hAnsi="Maiandra GD"/>
        </w:rPr>
        <w:t xml:space="preserve">Vokal (30), </w:t>
      </w:r>
    </w:p>
    <w:p w:rsidR="003B6C17" w:rsidRPr="00163FE9" w:rsidRDefault="003B6C17" w:rsidP="00630EB0">
      <w:pPr>
        <w:pStyle w:val="ListeParagraf"/>
        <w:numPr>
          <w:ilvl w:val="1"/>
          <w:numId w:val="38"/>
        </w:numPr>
        <w:tabs>
          <w:tab w:val="left" w:pos="851"/>
        </w:tabs>
        <w:spacing w:before="0" w:beforeAutospacing="0" w:after="0" w:afterAutospacing="0"/>
        <w:ind w:left="851" w:hanging="284"/>
        <w:jc w:val="both"/>
        <w:rPr>
          <w:rFonts w:ascii="Maiandra GD" w:hAnsi="Maiandra GD"/>
        </w:rPr>
      </w:pPr>
      <w:r w:rsidRPr="00163FE9">
        <w:rPr>
          <w:rFonts w:ascii="Maiandra GD" w:hAnsi="Maiandra GD"/>
        </w:rPr>
        <w:t xml:space="preserve">Telaffuz (30), </w:t>
      </w:r>
    </w:p>
    <w:p w:rsidR="003B6C17" w:rsidRPr="00163FE9" w:rsidRDefault="003B6C17" w:rsidP="00630EB0">
      <w:pPr>
        <w:pStyle w:val="ListeParagraf"/>
        <w:numPr>
          <w:ilvl w:val="1"/>
          <w:numId w:val="38"/>
        </w:numPr>
        <w:tabs>
          <w:tab w:val="left" w:pos="851"/>
        </w:tabs>
        <w:spacing w:before="0" w:beforeAutospacing="0" w:after="0" w:afterAutospacing="0"/>
        <w:ind w:left="851" w:hanging="284"/>
        <w:jc w:val="both"/>
        <w:rPr>
          <w:rFonts w:ascii="Maiandra GD" w:hAnsi="Maiandra GD"/>
        </w:rPr>
      </w:pPr>
      <w:r w:rsidRPr="00163FE9">
        <w:rPr>
          <w:rFonts w:ascii="Maiandra GD" w:hAnsi="Maiandra GD"/>
        </w:rPr>
        <w:t xml:space="preserve">Yorum (20), </w:t>
      </w:r>
    </w:p>
    <w:p w:rsidR="003B6C17" w:rsidRPr="00163FE9" w:rsidRDefault="003B6C17" w:rsidP="00630EB0">
      <w:pPr>
        <w:pStyle w:val="ListeParagraf"/>
        <w:numPr>
          <w:ilvl w:val="1"/>
          <w:numId w:val="38"/>
        </w:numPr>
        <w:tabs>
          <w:tab w:val="left" w:pos="851"/>
        </w:tabs>
        <w:spacing w:before="0" w:beforeAutospacing="0" w:after="0" w:afterAutospacing="0"/>
        <w:ind w:left="851" w:hanging="284"/>
        <w:jc w:val="both"/>
        <w:rPr>
          <w:rFonts w:ascii="Maiandra GD" w:hAnsi="Maiandra GD"/>
        </w:rPr>
      </w:pPr>
      <w:r w:rsidRPr="00163FE9">
        <w:rPr>
          <w:rFonts w:ascii="Maiandra GD" w:hAnsi="Maiandra GD"/>
        </w:rPr>
        <w:t xml:space="preserve">Sahne dekoru (10), </w:t>
      </w:r>
    </w:p>
    <w:p w:rsidR="003B6C17" w:rsidRPr="00163FE9" w:rsidRDefault="007A01F0" w:rsidP="00630EB0">
      <w:pPr>
        <w:pStyle w:val="ListeParagraf"/>
        <w:numPr>
          <w:ilvl w:val="1"/>
          <w:numId w:val="38"/>
        </w:numPr>
        <w:tabs>
          <w:tab w:val="left" w:pos="851"/>
        </w:tabs>
        <w:spacing w:before="0" w:beforeAutospacing="0" w:after="0" w:afterAutospacing="0"/>
        <w:ind w:left="851" w:hanging="284"/>
        <w:jc w:val="both"/>
        <w:rPr>
          <w:rFonts w:ascii="Maiandra GD" w:hAnsi="Maiandra GD"/>
        </w:rPr>
      </w:pPr>
      <w:r w:rsidRPr="00163FE9">
        <w:rPr>
          <w:rFonts w:ascii="Maiandra GD" w:hAnsi="Maiandra GD"/>
        </w:rPr>
        <w:t>Jest ve mimik (10).</w:t>
      </w:r>
    </w:p>
    <w:p w:rsidR="00E71ED4" w:rsidRPr="00163FE9" w:rsidRDefault="003B6C17" w:rsidP="00630EB0">
      <w:pPr>
        <w:pStyle w:val="ListeParagraf"/>
        <w:numPr>
          <w:ilvl w:val="0"/>
          <w:numId w:val="38"/>
        </w:numPr>
        <w:tabs>
          <w:tab w:val="left" w:pos="567"/>
        </w:tabs>
        <w:spacing w:before="0" w:beforeAutospacing="0" w:after="0" w:afterAutospacing="0"/>
        <w:ind w:left="567" w:hanging="425"/>
        <w:jc w:val="both"/>
        <w:rPr>
          <w:rFonts w:ascii="Maiandra GD" w:hAnsi="Maiandra GD"/>
        </w:rPr>
      </w:pPr>
      <w:r w:rsidRPr="00163FE9">
        <w:rPr>
          <w:rFonts w:ascii="Maiandra GD" w:hAnsi="Maiandra GD" w:cs="Candara"/>
        </w:rPr>
        <w:t>Arapça Çocuk Şarkıları yarışmaların</w:t>
      </w:r>
      <w:r w:rsidR="00E71ED4" w:rsidRPr="00163FE9">
        <w:rPr>
          <w:rFonts w:ascii="Maiandra GD" w:hAnsi="Maiandra GD" w:cs="Candara"/>
        </w:rPr>
        <w:t>ın</w:t>
      </w:r>
      <w:r w:rsidRPr="00163FE9">
        <w:rPr>
          <w:rFonts w:ascii="Maiandra GD" w:hAnsi="Maiandra GD" w:cs="Candara"/>
        </w:rPr>
        <w:t xml:space="preserve"> </w:t>
      </w:r>
      <w:r w:rsidR="000E1304" w:rsidRPr="00163FE9">
        <w:rPr>
          <w:rFonts w:ascii="Maiandra GD" w:hAnsi="Maiandra GD" w:cs="Candara"/>
        </w:rPr>
        <w:t>il elemelerinde birinci olan okullar</w:t>
      </w:r>
      <w:r w:rsidR="00E71ED4" w:rsidRPr="00163FE9">
        <w:rPr>
          <w:rFonts w:ascii="Maiandra GD" w:hAnsi="Maiandra GD" w:cs="Candara"/>
        </w:rPr>
        <w:t>,</w:t>
      </w:r>
      <w:r w:rsidR="000E1304" w:rsidRPr="00163FE9">
        <w:rPr>
          <w:rFonts w:ascii="Maiandra GD" w:hAnsi="Maiandra GD" w:cs="Candara"/>
        </w:rPr>
        <w:t xml:space="preserve"> bölge yarışmalarına katılmaya hak kazanır. </w:t>
      </w:r>
    </w:p>
    <w:p w:rsidR="0056614A" w:rsidRPr="00163FE9" w:rsidRDefault="000E1304" w:rsidP="00630EB0">
      <w:pPr>
        <w:pStyle w:val="ListeParagraf"/>
        <w:numPr>
          <w:ilvl w:val="0"/>
          <w:numId w:val="38"/>
        </w:numPr>
        <w:tabs>
          <w:tab w:val="left" w:pos="567"/>
        </w:tabs>
        <w:spacing w:before="0" w:beforeAutospacing="0" w:after="0" w:afterAutospacing="0"/>
        <w:ind w:left="567" w:hanging="425"/>
        <w:jc w:val="both"/>
        <w:rPr>
          <w:rFonts w:ascii="Maiandra GD" w:hAnsi="Maiandra GD"/>
        </w:rPr>
      </w:pPr>
      <w:r w:rsidRPr="00163FE9">
        <w:rPr>
          <w:rFonts w:ascii="Maiandra GD" w:hAnsi="Maiandra GD" w:cs="Candara"/>
        </w:rPr>
        <w:t xml:space="preserve">Bölge yarışmalarında canlı performans sergilenmez, il elemelerinde birinci olan okullar bölge yarışmalarına Din Öğretimi Genel Müdürlüğüne gönderecekleri video çekimi ile katılırlar. </w:t>
      </w:r>
    </w:p>
    <w:p w:rsidR="003B6C17" w:rsidRPr="00163FE9" w:rsidRDefault="000E1304" w:rsidP="00630EB0">
      <w:pPr>
        <w:pStyle w:val="ListeParagraf"/>
        <w:numPr>
          <w:ilvl w:val="0"/>
          <w:numId w:val="38"/>
        </w:numPr>
        <w:tabs>
          <w:tab w:val="left" w:pos="567"/>
        </w:tabs>
        <w:spacing w:before="0" w:beforeAutospacing="0" w:after="0" w:afterAutospacing="0"/>
        <w:ind w:left="567" w:hanging="425"/>
        <w:jc w:val="both"/>
        <w:rPr>
          <w:rFonts w:ascii="Maiandra GD" w:hAnsi="Maiandra GD"/>
        </w:rPr>
      </w:pPr>
      <w:r w:rsidRPr="00163FE9">
        <w:rPr>
          <w:rFonts w:ascii="Maiandra GD" w:hAnsi="Maiandra GD" w:cs="Candara"/>
        </w:rPr>
        <w:lastRenderedPageBreak/>
        <w:t xml:space="preserve">Videolar ile ilgili </w:t>
      </w:r>
      <w:r w:rsidR="00E71ED4" w:rsidRPr="00163FE9">
        <w:rPr>
          <w:rFonts w:ascii="Maiandra GD" w:hAnsi="Maiandra GD" w:cs="Candara"/>
        </w:rPr>
        <w:t>ölçütler:</w:t>
      </w:r>
    </w:p>
    <w:p w:rsidR="00B84719" w:rsidRPr="00163FE9" w:rsidRDefault="003B6C17" w:rsidP="00B84719">
      <w:pPr>
        <w:pStyle w:val="ListeParagraf"/>
        <w:numPr>
          <w:ilvl w:val="1"/>
          <w:numId w:val="38"/>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 xml:space="preserve">Öğrenciler </w:t>
      </w:r>
      <w:r w:rsidRPr="00163FE9">
        <w:rPr>
          <w:rFonts w:ascii="Maiandra GD" w:hAnsi="Maiandra GD" w:cs="Candara"/>
        </w:rPr>
        <w:t xml:space="preserve">şarkıları </w:t>
      </w:r>
      <w:r w:rsidRPr="00163FE9">
        <w:rPr>
          <w:rFonts w:ascii="Maiandra GD" w:hAnsi="Maiandra GD"/>
        </w:rPr>
        <w:t>ezbere okumak zorundadırlar. Seslendirilen şarkılar</w:t>
      </w:r>
      <w:r w:rsidR="00E71ED4" w:rsidRPr="00163FE9">
        <w:rPr>
          <w:rFonts w:ascii="Maiandra GD" w:hAnsi="Maiandra GD"/>
        </w:rPr>
        <w:t>,</w:t>
      </w:r>
      <w:r w:rsidRPr="00163FE9">
        <w:rPr>
          <w:rFonts w:ascii="Maiandra GD" w:hAnsi="Maiandra GD"/>
        </w:rPr>
        <w:t xml:space="preserve"> okul yönetimi ve görevli öğretmen tarafından okul içinde veya dışında bir ortamda video kayıt programına alınır. Öğrencinin seslendirdiği şarkılar dışında videoya herhangi bir mesaj, altyazı, reklam, tanıtım vs. eklenemez. </w:t>
      </w:r>
    </w:p>
    <w:p w:rsidR="00B84719" w:rsidRPr="00FC2C7B" w:rsidRDefault="00B84719" w:rsidP="00B84719">
      <w:pPr>
        <w:pStyle w:val="ListeParagraf"/>
        <w:numPr>
          <w:ilvl w:val="1"/>
          <w:numId w:val="38"/>
        </w:numPr>
        <w:tabs>
          <w:tab w:val="left" w:pos="851"/>
        </w:tabs>
        <w:spacing w:before="0" w:beforeAutospacing="0" w:after="0" w:afterAutospacing="0"/>
        <w:ind w:left="851" w:hanging="284"/>
        <w:contextualSpacing/>
        <w:jc w:val="both"/>
        <w:rPr>
          <w:rFonts w:ascii="Maiandra GD" w:hAnsi="Maiandra GD"/>
        </w:rPr>
      </w:pPr>
      <w:r w:rsidRPr="00FC2C7B">
        <w:rPr>
          <w:rFonts w:ascii="Maiandra GD" w:hAnsi="Maiandra GD"/>
        </w:rPr>
        <w:t xml:space="preserve">Öğrenci video kayıt esnasında il elemelerinde olduğu gibi konuya uygun bir kıyafet giyebilir. </w:t>
      </w:r>
    </w:p>
    <w:p w:rsidR="003B6C17" w:rsidRPr="00163FE9" w:rsidRDefault="003B6C17" w:rsidP="00630EB0">
      <w:pPr>
        <w:pStyle w:val="ListeParagraf"/>
        <w:numPr>
          <w:ilvl w:val="1"/>
          <w:numId w:val="38"/>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cs="Candara"/>
        </w:rPr>
        <w:t xml:space="preserve">Şarkı icrası </w:t>
      </w:r>
      <w:r w:rsidRPr="00163FE9">
        <w:rPr>
          <w:rFonts w:ascii="Maiandra GD" w:hAnsi="Maiandra GD"/>
        </w:rPr>
        <w:t xml:space="preserve">esnasında tıpkı il yarışmalarında olduğu gibi fon müziği olarak sadece Din Öğretimi Genel Müdürlüğü tarafından belirlenen müzikler kullanılabilir. </w:t>
      </w:r>
    </w:p>
    <w:p w:rsidR="003B6C17" w:rsidRPr="00163FE9" w:rsidRDefault="003B6C17" w:rsidP="00630EB0">
      <w:pPr>
        <w:pStyle w:val="ListeParagraf"/>
        <w:numPr>
          <w:ilvl w:val="1"/>
          <w:numId w:val="38"/>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Fon müzikleri canlı olarak icra edilemez. Video çekimlerinde bu kuralı ihlal eden okullar</w:t>
      </w:r>
      <w:r w:rsidR="00E71ED4" w:rsidRPr="00163FE9">
        <w:rPr>
          <w:rFonts w:ascii="Maiandra GD" w:hAnsi="Maiandra GD"/>
        </w:rPr>
        <w:t>,</w:t>
      </w:r>
      <w:r w:rsidRPr="00163FE9">
        <w:rPr>
          <w:rFonts w:ascii="Maiandra GD" w:hAnsi="Maiandra GD"/>
        </w:rPr>
        <w:t xml:space="preserve"> değerlendirmeye alınmazlar. </w:t>
      </w:r>
    </w:p>
    <w:p w:rsidR="00E71ED4" w:rsidRPr="00163FE9" w:rsidRDefault="00E71ED4" w:rsidP="00E71ED4">
      <w:pPr>
        <w:pStyle w:val="ListeParagraf"/>
        <w:numPr>
          <w:ilvl w:val="1"/>
          <w:numId w:val="38"/>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Öğrenciler, v</w:t>
      </w:r>
      <w:r w:rsidR="003B6C17" w:rsidRPr="00163FE9">
        <w:rPr>
          <w:rFonts w:ascii="Maiandra GD" w:hAnsi="Maiandra GD"/>
        </w:rPr>
        <w:t>ideo çekimler</w:t>
      </w:r>
      <w:r w:rsidRPr="00163FE9">
        <w:rPr>
          <w:rFonts w:ascii="Maiandra GD" w:hAnsi="Maiandra GD"/>
        </w:rPr>
        <w:t>in</w:t>
      </w:r>
      <w:r w:rsidR="003B6C17" w:rsidRPr="00163FE9">
        <w:rPr>
          <w:rFonts w:ascii="Maiandra GD" w:hAnsi="Maiandra GD"/>
        </w:rPr>
        <w:t xml:space="preserve">de </w:t>
      </w:r>
      <w:r w:rsidR="003B6C17" w:rsidRPr="00163FE9">
        <w:rPr>
          <w:rFonts w:ascii="Maiandra GD" w:hAnsi="Maiandra GD" w:cs="Candara"/>
        </w:rPr>
        <w:t xml:space="preserve">şarkıyı seslendirirken </w:t>
      </w:r>
      <w:r w:rsidR="003B6C17" w:rsidRPr="00163FE9">
        <w:rPr>
          <w:rFonts w:ascii="Maiandra GD" w:hAnsi="Maiandra GD"/>
        </w:rPr>
        <w:t xml:space="preserve">dekor, ışık takip sistemi kullanabilirler. Dış </w:t>
      </w:r>
      <w:r w:rsidRPr="00163FE9">
        <w:rPr>
          <w:rFonts w:ascii="Maiandra GD" w:hAnsi="Maiandra GD"/>
        </w:rPr>
        <w:t>mekânlarda</w:t>
      </w:r>
      <w:r w:rsidR="003B6C17" w:rsidRPr="00163FE9">
        <w:rPr>
          <w:rFonts w:ascii="Maiandra GD" w:hAnsi="Maiandra GD"/>
        </w:rPr>
        <w:t xml:space="preserve"> çekim yapabilirler. </w:t>
      </w:r>
    </w:p>
    <w:p w:rsidR="00E71ED4" w:rsidRPr="00163FE9" w:rsidRDefault="00E71ED4" w:rsidP="00E71ED4">
      <w:pPr>
        <w:pStyle w:val="ListeParagraf"/>
        <w:numPr>
          <w:ilvl w:val="1"/>
          <w:numId w:val="38"/>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Çekimlerde mekân, görüntü ve ses kalitesi gibi unsurların puanlamada hiçbir etkisi olmamakla birlikte sesin anlaşılır, görüntünün ise net olması esastır.</w:t>
      </w:r>
    </w:p>
    <w:p w:rsidR="00E71ED4" w:rsidRPr="00163FE9" w:rsidRDefault="003B6C17" w:rsidP="00630EB0">
      <w:pPr>
        <w:pStyle w:val="ListeParagraf"/>
        <w:numPr>
          <w:ilvl w:val="1"/>
          <w:numId w:val="38"/>
        </w:numPr>
        <w:tabs>
          <w:tab w:val="left" w:pos="851"/>
        </w:tabs>
        <w:spacing w:before="0" w:beforeAutospacing="0" w:after="0" w:afterAutospacing="0"/>
        <w:ind w:left="851" w:hanging="284"/>
        <w:contextualSpacing/>
        <w:jc w:val="both"/>
        <w:rPr>
          <w:rFonts w:ascii="Maiandra GD" w:hAnsi="Maiandra GD" w:cs="Candara"/>
          <w:b/>
          <w:bCs/>
        </w:rPr>
      </w:pPr>
      <w:r w:rsidRPr="00163FE9">
        <w:rPr>
          <w:rFonts w:ascii="Maiandra GD" w:hAnsi="Maiandra GD"/>
        </w:rPr>
        <w:t>Çekimler tamamlandıktan sonra başvuru sistemi üzerindeki başvuru forumunun çıktısı alınır. Çekimler bir DVD/CD</w:t>
      </w:r>
      <w:r w:rsidR="00413602" w:rsidRPr="00163FE9">
        <w:rPr>
          <w:rFonts w:ascii="Maiandra GD" w:hAnsi="Maiandra GD"/>
        </w:rPr>
        <w:t xml:space="preserve">’ye </w:t>
      </w:r>
      <w:r w:rsidR="00E71ED4" w:rsidRPr="00163FE9">
        <w:rPr>
          <w:rFonts w:ascii="Maiandra GD" w:hAnsi="Maiandra GD"/>
        </w:rPr>
        <w:t xml:space="preserve">kaydedilir. </w:t>
      </w:r>
      <w:r w:rsidRPr="00163FE9">
        <w:rPr>
          <w:rFonts w:ascii="Maiandra GD" w:hAnsi="Maiandra GD"/>
        </w:rPr>
        <w:t>DVD</w:t>
      </w:r>
      <w:r w:rsidR="00E71ED4" w:rsidRPr="00163FE9">
        <w:rPr>
          <w:rFonts w:ascii="Maiandra GD" w:hAnsi="Maiandra GD"/>
        </w:rPr>
        <w:t>/CD</w:t>
      </w:r>
      <w:r w:rsidRPr="00163FE9">
        <w:rPr>
          <w:rFonts w:ascii="Maiandra GD" w:hAnsi="Maiandra GD"/>
        </w:rPr>
        <w:t xml:space="preserve"> üzerine okul adı yazılır ve bir zarf içerisinde</w:t>
      </w:r>
      <w:r w:rsidR="00E71ED4" w:rsidRPr="00163FE9">
        <w:rPr>
          <w:rFonts w:ascii="Maiandra GD" w:hAnsi="Maiandra GD"/>
        </w:rPr>
        <w:t>,</w:t>
      </w:r>
      <w:r w:rsidRPr="00163FE9">
        <w:rPr>
          <w:rFonts w:ascii="Maiandra GD" w:hAnsi="Maiandra GD"/>
        </w:rPr>
        <w:t xml:space="preserve"> Din Öğretimi Genel Müdürlüğüne gönderilir. </w:t>
      </w:r>
    </w:p>
    <w:p w:rsidR="000E1304" w:rsidRPr="00163FE9" w:rsidRDefault="003B6C17" w:rsidP="00630EB0">
      <w:pPr>
        <w:pStyle w:val="ListeParagraf"/>
        <w:numPr>
          <w:ilvl w:val="1"/>
          <w:numId w:val="38"/>
        </w:numPr>
        <w:tabs>
          <w:tab w:val="left" w:pos="851"/>
        </w:tabs>
        <w:spacing w:before="0" w:beforeAutospacing="0" w:after="0" w:afterAutospacing="0"/>
        <w:ind w:left="851" w:hanging="284"/>
        <w:contextualSpacing/>
        <w:jc w:val="both"/>
        <w:rPr>
          <w:rFonts w:ascii="Maiandra GD" w:hAnsi="Maiandra GD" w:cs="Candara"/>
          <w:b/>
          <w:bCs/>
        </w:rPr>
      </w:pPr>
      <w:r w:rsidRPr="00163FE9">
        <w:rPr>
          <w:rFonts w:ascii="Maiandra GD" w:hAnsi="Maiandra GD"/>
        </w:rPr>
        <w:t xml:space="preserve">Yarışma takvimine uygun olarak gönderilmeyen DVD/CD’ler kabul edilmez. </w:t>
      </w:r>
      <w:r w:rsidR="000E1304" w:rsidRPr="00163FE9">
        <w:rPr>
          <w:rFonts w:ascii="Maiandra GD" w:hAnsi="Maiandra GD"/>
        </w:rPr>
        <w:t>Cep telefonu ve e-</w:t>
      </w:r>
      <w:r w:rsidR="00E71ED4" w:rsidRPr="00163FE9">
        <w:rPr>
          <w:rFonts w:ascii="Maiandra GD" w:hAnsi="Maiandra GD"/>
        </w:rPr>
        <w:t xml:space="preserve">posta </w:t>
      </w:r>
      <w:r w:rsidR="000E1304" w:rsidRPr="00163FE9">
        <w:rPr>
          <w:rFonts w:ascii="Maiandra GD" w:hAnsi="Maiandra GD"/>
        </w:rPr>
        <w:t>ile gönderilen çekimler kabul edilmez.</w:t>
      </w:r>
    </w:p>
    <w:p w:rsidR="00413602" w:rsidRPr="00163FE9" w:rsidRDefault="00413602"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Videoları ulaşan okullar, Din Öğretimi Genel Müdürlüğünün </w:t>
      </w:r>
      <w:r w:rsidR="00FC2C7B">
        <w:rPr>
          <w:rFonts w:ascii="Maiandra GD" w:hAnsi="Maiandra GD"/>
        </w:rPr>
        <w:t>web</w:t>
      </w:r>
      <w:r w:rsidRPr="00163FE9">
        <w:rPr>
          <w:rFonts w:ascii="Maiandra GD" w:hAnsi="Maiandra GD"/>
        </w:rPr>
        <w:t xml:space="preserve"> sayfasında duyurulur.</w:t>
      </w:r>
    </w:p>
    <w:p w:rsidR="00413602" w:rsidRPr="00163FE9" w:rsidRDefault="003B6C17"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cs="Candara"/>
        </w:rPr>
      </w:pPr>
      <w:r w:rsidRPr="00163FE9">
        <w:rPr>
          <w:rFonts w:ascii="Maiandra GD" w:hAnsi="Maiandra GD" w:cs="Candara"/>
        </w:rPr>
        <w:t>Bölge yarışmalarında birinci olan öğrenciler</w:t>
      </w:r>
      <w:r w:rsidR="00E71ED4" w:rsidRPr="00163FE9">
        <w:rPr>
          <w:rFonts w:ascii="Maiandra GD" w:hAnsi="Maiandra GD" w:cs="Candara"/>
        </w:rPr>
        <w:t>,</w:t>
      </w:r>
      <w:r w:rsidRPr="00163FE9">
        <w:rPr>
          <w:rFonts w:ascii="Maiandra GD" w:hAnsi="Maiandra GD" w:cs="Candara"/>
        </w:rPr>
        <w:t xml:space="preserve"> canlı performanslarını sergileyerek Türkiye finallerinde yarışırlar.</w:t>
      </w:r>
    </w:p>
    <w:p w:rsidR="004104EB" w:rsidRPr="00163FE9" w:rsidRDefault="004104EB" w:rsidP="000619E1">
      <w:pPr>
        <w:pStyle w:val="ListeParagraf"/>
        <w:tabs>
          <w:tab w:val="left" w:pos="567"/>
        </w:tabs>
        <w:spacing w:before="0" w:beforeAutospacing="0" w:after="0" w:afterAutospacing="0"/>
        <w:ind w:left="720"/>
        <w:contextualSpacing/>
        <w:jc w:val="both"/>
        <w:rPr>
          <w:rFonts w:ascii="Maiandra GD" w:hAnsi="Maiandra GD" w:cs="Candara"/>
        </w:rPr>
      </w:pPr>
    </w:p>
    <w:p w:rsidR="003B6C17" w:rsidRPr="00FC2C7B" w:rsidRDefault="003B6C17" w:rsidP="00740CA0">
      <w:pPr>
        <w:pStyle w:val="ListeParagraf"/>
        <w:numPr>
          <w:ilvl w:val="0"/>
          <w:numId w:val="19"/>
        </w:numPr>
        <w:shd w:val="clear" w:color="auto" w:fill="FFFFFF" w:themeFill="background1"/>
        <w:tabs>
          <w:tab w:val="left" w:pos="567"/>
        </w:tabs>
        <w:spacing w:before="0" w:beforeAutospacing="0" w:after="0" w:afterAutospacing="0"/>
        <w:ind w:left="0" w:firstLine="284"/>
        <w:contextualSpacing/>
        <w:rPr>
          <w:rFonts w:ascii="Maiandra GD" w:hAnsi="Maiandra GD"/>
          <w:b/>
          <w:bCs/>
        </w:rPr>
      </w:pPr>
      <w:r w:rsidRPr="00FC2C7B">
        <w:rPr>
          <w:rFonts w:ascii="Maiandra GD" w:hAnsi="Maiandra GD"/>
          <w:b/>
          <w:bCs/>
        </w:rPr>
        <w:t>YARIŞMALARIN İCRASI</w:t>
      </w:r>
    </w:p>
    <w:p w:rsidR="003B6C17" w:rsidRPr="00163FE9" w:rsidRDefault="003B6C17" w:rsidP="00B84719">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FC2C7B">
        <w:rPr>
          <w:rFonts w:ascii="Maiandra GD" w:hAnsi="Maiandra GD"/>
          <w:bCs/>
        </w:rPr>
        <w:t>Yarışma</w:t>
      </w:r>
      <w:r w:rsidR="00B84719" w:rsidRPr="00FC2C7B">
        <w:rPr>
          <w:rFonts w:ascii="Maiandra GD" w:hAnsi="Maiandra GD"/>
          <w:bCs/>
        </w:rPr>
        <w:t xml:space="preserve"> üç temel aşamadan oluşmaktadır. </w:t>
      </w:r>
      <w:r w:rsidRPr="00FC2C7B">
        <w:rPr>
          <w:rFonts w:ascii="Maiandra GD" w:hAnsi="Maiandra GD"/>
          <w:bCs/>
        </w:rPr>
        <w:t>Birinci aşamada okullar</w:t>
      </w:r>
      <w:r w:rsidR="00B84719" w:rsidRPr="00FC2C7B">
        <w:rPr>
          <w:rFonts w:ascii="Maiandra GD" w:hAnsi="Maiandra GD"/>
          <w:bCs/>
        </w:rPr>
        <w:t>,</w:t>
      </w:r>
      <w:r w:rsidRPr="00FC2C7B">
        <w:rPr>
          <w:rFonts w:ascii="Maiandra GD" w:hAnsi="Maiandra GD"/>
          <w:bCs/>
        </w:rPr>
        <w:t xml:space="preserve"> </w:t>
      </w:r>
      <w:r w:rsidR="00740CA0" w:rsidRPr="00FC2C7B">
        <w:rPr>
          <w:rFonts w:ascii="Maiandra GD" w:hAnsi="Maiandra GD"/>
          <w:bCs/>
        </w:rPr>
        <w:t xml:space="preserve">yarışacakları </w:t>
      </w:r>
      <w:r w:rsidRPr="00FC2C7B">
        <w:rPr>
          <w:rFonts w:ascii="Maiandra GD" w:hAnsi="Maiandra GD"/>
          <w:bCs/>
        </w:rPr>
        <w:t>dal ile ilgili olarak Din Öğretimi Genel Müdürlüğünün belirleyeceği</w:t>
      </w:r>
      <w:r w:rsidRPr="00163FE9">
        <w:rPr>
          <w:rFonts w:ascii="Maiandra GD" w:hAnsi="Maiandra GD"/>
          <w:bCs/>
        </w:rPr>
        <w:t xml:space="preserve"> başvuru sistemi üzerinden elektronik olarak sisteme başvuru yapa</w:t>
      </w:r>
      <w:r w:rsidR="00B84719" w:rsidRPr="00163FE9">
        <w:rPr>
          <w:rFonts w:ascii="Maiandra GD" w:hAnsi="Maiandra GD"/>
          <w:bCs/>
        </w:rPr>
        <w:t>rlar.</w:t>
      </w:r>
      <w:r w:rsidRPr="00163FE9">
        <w:rPr>
          <w:rFonts w:ascii="Maiandra GD" w:hAnsi="Maiandra GD"/>
          <w:bCs/>
        </w:rPr>
        <w:t xml:space="preserve"> </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bCs/>
        </w:rPr>
        <w:t>Birinci aşamada il koordinatör okulları tarafından il yarışmaları organize edil</w:t>
      </w:r>
      <w:r w:rsidR="00B84719" w:rsidRPr="00163FE9">
        <w:rPr>
          <w:rFonts w:ascii="Maiandra GD" w:hAnsi="Maiandra GD"/>
          <w:bCs/>
        </w:rPr>
        <w:t>ir ve</w:t>
      </w:r>
      <w:r w:rsidRPr="00163FE9">
        <w:rPr>
          <w:rFonts w:ascii="Maiandra GD" w:hAnsi="Maiandra GD"/>
          <w:bCs/>
        </w:rPr>
        <w:t xml:space="preserve"> birinci olan okullar sisteme giril</w:t>
      </w:r>
      <w:r w:rsidR="00B84719" w:rsidRPr="00163FE9">
        <w:rPr>
          <w:rFonts w:ascii="Maiandra GD" w:hAnsi="Maiandra GD"/>
          <w:bCs/>
        </w:rPr>
        <w:t>ir.</w:t>
      </w:r>
      <w:r w:rsidRPr="00163FE9">
        <w:rPr>
          <w:rFonts w:ascii="Maiandra GD" w:hAnsi="Maiandra GD"/>
          <w:bCs/>
        </w:rPr>
        <w:t xml:space="preserve"> </w:t>
      </w:r>
    </w:p>
    <w:p w:rsidR="00740CA0"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bCs/>
        </w:rPr>
        <w:t>İldeki okulların yarışma taksimatı 16’lı sisteme göre yapıl</w:t>
      </w:r>
      <w:r w:rsidR="00B84719" w:rsidRPr="00163FE9">
        <w:rPr>
          <w:rFonts w:ascii="Maiandra GD" w:hAnsi="Maiandra GD"/>
          <w:bCs/>
        </w:rPr>
        <w:t>ır.</w:t>
      </w:r>
      <w:r w:rsidRPr="00163FE9">
        <w:rPr>
          <w:rFonts w:ascii="Maiandra GD" w:hAnsi="Maiandra GD"/>
          <w:bCs/>
        </w:rPr>
        <w:t xml:space="preserve"> Bir ilde yarışma türüne göre başvuran okul sayısı 1-16 arası ise o il </w:t>
      </w:r>
      <w:r w:rsidR="00B84719" w:rsidRPr="00163FE9">
        <w:rPr>
          <w:rFonts w:ascii="Maiandra GD" w:hAnsi="Maiandra GD"/>
          <w:bCs/>
        </w:rPr>
        <w:t>bir (</w:t>
      </w:r>
      <w:r w:rsidRPr="00163FE9">
        <w:rPr>
          <w:rFonts w:ascii="Maiandra GD" w:hAnsi="Maiandra GD"/>
          <w:bCs/>
        </w:rPr>
        <w:t>1</w:t>
      </w:r>
      <w:r w:rsidR="00B84719" w:rsidRPr="00163FE9">
        <w:rPr>
          <w:rFonts w:ascii="Maiandra GD" w:hAnsi="Maiandra GD"/>
          <w:bCs/>
        </w:rPr>
        <w:t>)</w:t>
      </w:r>
      <w:r w:rsidRPr="00163FE9">
        <w:rPr>
          <w:rFonts w:ascii="Maiandra GD" w:hAnsi="Maiandra GD"/>
          <w:bCs/>
        </w:rPr>
        <w:t xml:space="preserve"> bölge, 17-32 arası ise il içi </w:t>
      </w:r>
      <w:r w:rsidR="00B84719" w:rsidRPr="00163FE9">
        <w:rPr>
          <w:rFonts w:ascii="Maiandra GD" w:hAnsi="Maiandra GD"/>
          <w:bCs/>
        </w:rPr>
        <w:t>iki (</w:t>
      </w:r>
      <w:r w:rsidRPr="00163FE9">
        <w:rPr>
          <w:rFonts w:ascii="Maiandra GD" w:hAnsi="Maiandra GD"/>
          <w:bCs/>
        </w:rPr>
        <w:t>2</w:t>
      </w:r>
      <w:r w:rsidR="00B84719" w:rsidRPr="00163FE9">
        <w:rPr>
          <w:rFonts w:ascii="Maiandra GD" w:hAnsi="Maiandra GD"/>
          <w:bCs/>
        </w:rPr>
        <w:t>)</w:t>
      </w:r>
      <w:r w:rsidRPr="00163FE9">
        <w:rPr>
          <w:rFonts w:ascii="Maiandra GD" w:hAnsi="Maiandra GD"/>
          <w:bCs/>
        </w:rPr>
        <w:t xml:space="preserve"> bölge, 33-48 arası ise il içi </w:t>
      </w:r>
      <w:r w:rsidR="00B84719" w:rsidRPr="00163FE9">
        <w:rPr>
          <w:rFonts w:ascii="Maiandra GD" w:hAnsi="Maiandra GD"/>
          <w:bCs/>
        </w:rPr>
        <w:t>üç (</w:t>
      </w:r>
      <w:r w:rsidRPr="00163FE9">
        <w:rPr>
          <w:rFonts w:ascii="Maiandra GD" w:hAnsi="Maiandra GD"/>
          <w:bCs/>
        </w:rPr>
        <w:t>3</w:t>
      </w:r>
      <w:r w:rsidR="00B84719" w:rsidRPr="00163FE9">
        <w:rPr>
          <w:rFonts w:ascii="Maiandra GD" w:hAnsi="Maiandra GD"/>
          <w:bCs/>
        </w:rPr>
        <w:t>)</w:t>
      </w:r>
      <w:r w:rsidRPr="00163FE9">
        <w:rPr>
          <w:rFonts w:ascii="Maiandra GD" w:hAnsi="Maiandra GD"/>
          <w:bCs/>
        </w:rPr>
        <w:t xml:space="preserve"> bölge olarak değerlendirilir. </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bCs/>
        </w:rPr>
        <w:t>İl içi yarışma bölgelerin</w:t>
      </w:r>
      <w:r w:rsidR="00B84719" w:rsidRPr="00163FE9">
        <w:rPr>
          <w:rFonts w:ascii="Maiandra GD" w:hAnsi="Maiandra GD"/>
          <w:bCs/>
        </w:rPr>
        <w:t>in o</w:t>
      </w:r>
      <w:r w:rsidRPr="00163FE9">
        <w:rPr>
          <w:rFonts w:ascii="Maiandra GD" w:hAnsi="Maiandra GD"/>
          <w:bCs/>
        </w:rPr>
        <w:t>kullar</w:t>
      </w:r>
      <w:r w:rsidR="00B84719" w:rsidRPr="00163FE9">
        <w:rPr>
          <w:rFonts w:ascii="Maiandra GD" w:hAnsi="Maiandra GD"/>
          <w:bCs/>
        </w:rPr>
        <w:t>ı,</w:t>
      </w:r>
      <w:r w:rsidRPr="00163FE9">
        <w:rPr>
          <w:rFonts w:ascii="Maiandra GD" w:hAnsi="Maiandra GD"/>
          <w:bCs/>
        </w:rPr>
        <w:t xml:space="preserve"> başvuru sistemi tarafından otomatik olarak belirlenir. Din Öğretimi Genel Müdürlüğünce gerek görüldüğü takdirde il içi ve il dışı bölge tasniflerinde değişikliğe gidil</w:t>
      </w:r>
      <w:r w:rsidR="00B84719" w:rsidRPr="00163FE9">
        <w:rPr>
          <w:rFonts w:ascii="Maiandra GD" w:hAnsi="Maiandra GD"/>
          <w:bCs/>
        </w:rPr>
        <w:t>ir.</w:t>
      </w:r>
      <w:r w:rsidRPr="00163FE9">
        <w:rPr>
          <w:rFonts w:ascii="Maiandra GD" w:hAnsi="Maiandra GD"/>
          <w:bCs/>
        </w:rPr>
        <w:t xml:space="preserve"> </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bCs/>
        </w:rPr>
        <w:t>İl yarışmalarında birinci olan okullar</w:t>
      </w:r>
      <w:r w:rsidR="00740CA0" w:rsidRPr="00163FE9">
        <w:rPr>
          <w:rFonts w:ascii="Maiandra GD" w:hAnsi="Maiandra GD"/>
          <w:bCs/>
        </w:rPr>
        <w:t>,</w:t>
      </w:r>
      <w:r w:rsidRPr="00163FE9">
        <w:rPr>
          <w:rFonts w:ascii="Maiandra GD" w:hAnsi="Maiandra GD"/>
          <w:bCs/>
        </w:rPr>
        <w:t xml:space="preserve"> bölge yarışmalarına video çekimi ile katılırlar.</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cs="Candara"/>
        </w:rPr>
        <w:t xml:space="preserve">Bölge yarışmalarında canlı performans sergilenmez, il elemelerinde birinci olan okullar bölge yarışmalarına Din Öğretimi Genel Müdürlüğüne gönderecekleri video çekimi ile katılırlar. </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cs="Candara"/>
        </w:rPr>
        <w:t xml:space="preserve">İllerden gelen videolar Din Öğretimi Genel Müdürlüğü tarafından </w:t>
      </w:r>
      <w:r w:rsidR="009A5973" w:rsidRPr="00163FE9">
        <w:rPr>
          <w:rFonts w:ascii="Maiandra GD" w:hAnsi="Maiandra GD" w:cs="Candara"/>
        </w:rPr>
        <w:t>belirlenen</w:t>
      </w:r>
      <w:r w:rsidR="009A5973">
        <w:rPr>
          <w:rFonts w:ascii="Maiandra GD" w:hAnsi="Maiandra GD" w:cs="Candara"/>
        </w:rPr>
        <w:t xml:space="preserve"> Ek-4 te yar alan </w:t>
      </w:r>
      <w:r w:rsidRPr="00163FE9">
        <w:rPr>
          <w:rFonts w:ascii="Maiandra GD" w:hAnsi="Maiandra GD" w:cs="Candara"/>
        </w:rPr>
        <w:t xml:space="preserve">yarışma bölgeleri üzerinden bağlı bulunduğu bölgedeki il birincisi okullar bazında değerlendirmeye tabii tutulur. </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bCs/>
        </w:rPr>
        <w:t>Bölge yarışmalarının video kayıtları Din Öğretimi Genel Müdürlüğünce belirlenen bağımsız seçici kurul üyeleri tarafından değerlendiril</w:t>
      </w:r>
      <w:r w:rsidR="00740CA0" w:rsidRPr="00163FE9">
        <w:rPr>
          <w:rFonts w:ascii="Maiandra GD" w:hAnsi="Maiandra GD"/>
          <w:bCs/>
        </w:rPr>
        <w:t xml:space="preserve">ir </w:t>
      </w:r>
      <w:r w:rsidRPr="00163FE9">
        <w:rPr>
          <w:rFonts w:ascii="Maiandra GD" w:hAnsi="Maiandra GD"/>
          <w:bCs/>
        </w:rPr>
        <w:t>ve bölge birincileri Din Öğretimi Genel Müdürlüğünün sayfasından ilan edil</w:t>
      </w:r>
      <w:r w:rsidR="00740CA0" w:rsidRPr="00163FE9">
        <w:rPr>
          <w:rFonts w:ascii="Maiandra GD" w:hAnsi="Maiandra GD"/>
          <w:bCs/>
        </w:rPr>
        <w:t>ir.</w:t>
      </w:r>
    </w:p>
    <w:p w:rsidR="00740CA0" w:rsidRPr="00FC2C7B" w:rsidRDefault="00740CA0" w:rsidP="00740CA0">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FC2C7B">
        <w:rPr>
          <w:rFonts w:ascii="Maiandra GD" w:hAnsi="Maiandra GD"/>
          <w:bCs/>
        </w:rPr>
        <w:lastRenderedPageBreak/>
        <w:t xml:space="preserve">Bölge birincileri, belirlenen takvim doğrultusunda Genel Müdürlükçe duyurulacak yarışma yerinde, fiili olarak Türkiye finallerinde yarışır. </w:t>
      </w:r>
    </w:p>
    <w:p w:rsidR="008C0CDE" w:rsidRPr="00163FE9" w:rsidRDefault="008C0CDE"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FC2C7B">
        <w:rPr>
          <w:rFonts w:ascii="Maiandra GD" w:hAnsi="Maiandra GD"/>
          <w:bCs/>
        </w:rPr>
        <w:t>Türkiye finallerinde öğrencilerin sahneye çıkış sırası yarışma</w:t>
      </w:r>
      <w:r w:rsidRPr="00163FE9">
        <w:rPr>
          <w:rFonts w:ascii="Maiandra GD" w:hAnsi="Maiandra GD"/>
          <w:bCs/>
        </w:rPr>
        <w:t xml:space="preserve"> öncesi</w:t>
      </w:r>
      <w:r w:rsidR="00740CA0" w:rsidRPr="00163FE9">
        <w:rPr>
          <w:rFonts w:ascii="Maiandra GD" w:hAnsi="Maiandra GD"/>
          <w:bCs/>
        </w:rPr>
        <w:t>nde,</w:t>
      </w:r>
      <w:r w:rsidRPr="00163FE9">
        <w:rPr>
          <w:rFonts w:ascii="Maiandra GD" w:hAnsi="Maiandra GD"/>
          <w:bCs/>
        </w:rPr>
        <w:t xml:space="preserve"> Din Öğretimi Genel Müdürlüğü tarafından bilgisayar kurası ile belirlenerek okullara duyurul</w:t>
      </w:r>
      <w:r w:rsidR="00740CA0" w:rsidRPr="00163FE9">
        <w:rPr>
          <w:rFonts w:ascii="Maiandra GD" w:hAnsi="Maiandra GD"/>
          <w:bCs/>
        </w:rPr>
        <w:t>ur.</w:t>
      </w:r>
      <w:r w:rsidRPr="00163FE9">
        <w:rPr>
          <w:rFonts w:ascii="Maiandra GD" w:hAnsi="Maiandra GD"/>
          <w:bCs/>
        </w:rPr>
        <w:t xml:space="preserve"> </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bCs/>
        </w:rPr>
        <w:t>Türkiye finallerinde okulların yarışma şartları ile ilgili ayrıntılar düzenlenerek finale gelmeye hak kazanan okullara iletilecektir.</w:t>
      </w:r>
    </w:p>
    <w:p w:rsidR="00740CA0" w:rsidRPr="00163FE9" w:rsidRDefault="00740CA0" w:rsidP="00740CA0">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bCs/>
        </w:rPr>
        <w:t xml:space="preserve">Türkiye finallerinde yarışmaya hak kazanan okullar için </w:t>
      </w:r>
      <w:r w:rsidR="00FF43ED" w:rsidRPr="00163FE9">
        <w:rPr>
          <w:rFonts w:ascii="Maiandra GD" w:hAnsi="Maiandra GD"/>
          <w:bCs/>
        </w:rPr>
        <w:t>hazırlanan ayrıntılı yarışma şartları, ilgili okullara ulaştırılır.</w:t>
      </w:r>
    </w:p>
    <w:p w:rsidR="00CA3838" w:rsidRPr="00163FE9" w:rsidRDefault="00CA3838" w:rsidP="00CA3838">
      <w:pPr>
        <w:pStyle w:val="ListeParagraf"/>
        <w:tabs>
          <w:tab w:val="left" w:pos="567"/>
        </w:tabs>
        <w:spacing w:before="0" w:beforeAutospacing="0" w:after="0" w:afterAutospacing="0"/>
        <w:ind w:left="284"/>
        <w:contextualSpacing/>
        <w:jc w:val="both"/>
        <w:rPr>
          <w:rFonts w:ascii="Maiandra GD" w:hAnsi="Maiandra GD"/>
          <w:bCs/>
        </w:rPr>
      </w:pPr>
    </w:p>
    <w:p w:rsidR="003B6C17" w:rsidRPr="00163FE9" w:rsidRDefault="003B6C17" w:rsidP="000619E1">
      <w:pPr>
        <w:pStyle w:val="ListeParagraf"/>
        <w:numPr>
          <w:ilvl w:val="0"/>
          <w:numId w:val="19"/>
        </w:numPr>
        <w:tabs>
          <w:tab w:val="left" w:pos="567"/>
        </w:tabs>
        <w:spacing w:before="0" w:beforeAutospacing="0" w:after="0" w:afterAutospacing="0"/>
        <w:ind w:left="0" w:firstLine="284"/>
        <w:contextualSpacing/>
        <w:rPr>
          <w:rFonts w:ascii="Maiandra GD" w:hAnsi="Maiandra GD"/>
          <w:b/>
          <w:bCs/>
        </w:rPr>
      </w:pPr>
      <w:r w:rsidRPr="00163FE9">
        <w:rPr>
          <w:rFonts w:ascii="Maiandra GD" w:hAnsi="Maiandra GD"/>
          <w:b/>
          <w:bCs/>
        </w:rPr>
        <w:t>SEÇİCİ KURUL</w:t>
      </w:r>
    </w:p>
    <w:p w:rsidR="00CA3838" w:rsidRPr="00163FE9" w:rsidRDefault="003B6C17" w:rsidP="005269A1">
      <w:pPr>
        <w:pStyle w:val="ListeParagraf"/>
        <w:tabs>
          <w:tab w:val="left" w:pos="567"/>
        </w:tabs>
        <w:spacing w:before="0" w:beforeAutospacing="0" w:after="0" w:afterAutospacing="0"/>
        <w:ind w:left="567"/>
        <w:jc w:val="both"/>
        <w:rPr>
          <w:rFonts w:ascii="Maiandra GD" w:hAnsi="Maiandra GD"/>
        </w:rPr>
      </w:pPr>
      <w:r w:rsidRPr="00163FE9">
        <w:rPr>
          <w:rFonts w:ascii="Maiandra GD" w:hAnsi="Maiandra GD"/>
        </w:rPr>
        <w:t xml:space="preserve">Yarışma seçici kurulları, il </w:t>
      </w:r>
      <w:r w:rsidR="00FF43ED" w:rsidRPr="00163FE9">
        <w:rPr>
          <w:rFonts w:ascii="Maiandra GD" w:hAnsi="Maiandra GD"/>
        </w:rPr>
        <w:t xml:space="preserve">elemelerinde il millî eğitim müdürlüklerince </w:t>
      </w:r>
      <w:r w:rsidRPr="00163FE9">
        <w:rPr>
          <w:rFonts w:ascii="Maiandra GD" w:hAnsi="Maiandra GD"/>
        </w:rPr>
        <w:t xml:space="preserve">belirlenir. Bölge yarışmaları ve Türkiye finallerinde ise seçici Din Öğretimi </w:t>
      </w:r>
      <w:r w:rsidR="00FF43ED" w:rsidRPr="00163FE9">
        <w:rPr>
          <w:rFonts w:ascii="Maiandra GD" w:hAnsi="Maiandra GD"/>
        </w:rPr>
        <w:t>G</w:t>
      </w:r>
      <w:r w:rsidRPr="00163FE9">
        <w:rPr>
          <w:rFonts w:ascii="Maiandra GD" w:hAnsi="Maiandra GD"/>
        </w:rPr>
        <w:t>enel Müdürlüğünce belirlenir.</w:t>
      </w:r>
    </w:p>
    <w:p w:rsidR="00CA3838" w:rsidRPr="00163FE9" w:rsidRDefault="00CA3838" w:rsidP="00CA3838">
      <w:pPr>
        <w:pStyle w:val="ListeParagraf"/>
        <w:tabs>
          <w:tab w:val="left" w:pos="567"/>
        </w:tabs>
        <w:spacing w:before="0" w:beforeAutospacing="0" w:after="0" w:afterAutospacing="0"/>
        <w:ind w:firstLine="284"/>
        <w:jc w:val="both"/>
        <w:rPr>
          <w:rFonts w:ascii="Maiandra GD" w:hAnsi="Maiandra GD"/>
        </w:rPr>
      </w:pPr>
    </w:p>
    <w:p w:rsidR="00630EB0" w:rsidRPr="00163FE9" w:rsidRDefault="001E34BC" w:rsidP="00630EB0">
      <w:pPr>
        <w:pStyle w:val="ListeParagraf"/>
        <w:numPr>
          <w:ilvl w:val="0"/>
          <w:numId w:val="19"/>
        </w:numPr>
        <w:tabs>
          <w:tab w:val="left" w:pos="567"/>
        </w:tabs>
        <w:spacing w:before="0" w:beforeAutospacing="0" w:after="0" w:afterAutospacing="0"/>
        <w:ind w:left="0" w:firstLine="284"/>
        <w:contextualSpacing/>
        <w:jc w:val="both"/>
        <w:rPr>
          <w:rFonts w:ascii="Maiandra GD" w:hAnsi="Maiandra GD"/>
        </w:rPr>
      </w:pPr>
      <w:r w:rsidRPr="00163FE9">
        <w:rPr>
          <w:rFonts w:ascii="Maiandra GD" w:eastAsiaTheme="minorHAnsi" w:hAnsi="Maiandra GD" w:cs="Candara"/>
          <w:b/>
          <w:bCs/>
          <w:lang w:eastAsia="en-US"/>
        </w:rPr>
        <w:t xml:space="preserve">SONUÇLARIN İLANI: </w:t>
      </w:r>
    </w:p>
    <w:p w:rsidR="001E34BC" w:rsidRPr="00163FE9" w:rsidRDefault="001E34BC" w:rsidP="005269A1">
      <w:pPr>
        <w:pStyle w:val="ListeParagraf"/>
        <w:tabs>
          <w:tab w:val="left" w:pos="567"/>
        </w:tabs>
        <w:spacing w:before="0" w:beforeAutospacing="0" w:after="0" w:afterAutospacing="0"/>
        <w:ind w:left="567"/>
        <w:contextualSpacing/>
        <w:jc w:val="both"/>
        <w:rPr>
          <w:rFonts w:ascii="Maiandra GD" w:hAnsi="Maiandra GD"/>
        </w:rPr>
      </w:pPr>
      <w:r w:rsidRPr="00163FE9">
        <w:rPr>
          <w:rFonts w:ascii="Maiandra GD" w:eastAsiaTheme="minorHAnsi" w:hAnsi="Maiandra GD" w:cs="Candara"/>
          <w:lang w:eastAsia="en-US"/>
        </w:rPr>
        <w:t>Seçici kurul üyeleri yarışmacılara verdikleri puanları</w:t>
      </w:r>
      <w:r w:rsidR="002502CD" w:rsidRPr="00163FE9">
        <w:rPr>
          <w:rFonts w:ascii="Maiandra GD" w:eastAsiaTheme="minorHAnsi" w:hAnsi="Maiandra GD" w:cs="Candara"/>
          <w:lang w:eastAsia="en-US"/>
        </w:rPr>
        <w:t>,</w:t>
      </w:r>
      <w:r w:rsidRPr="00163FE9">
        <w:rPr>
          <w:rFonts w:ascii="Maiandra GD" w:eastAsiaTheme="minorHAnsi" w:hAnsi="Maiandra GD" w:cs="Candara"/>
          <w:lang w:eastAsia="en-US"/>
        </w:rPr>
        <w:t xml:space="preserve"> yarışma salonunda herkesin huzurunda toplar. Yarışmacılara verilen puanlar dışında herhangi bir değerlendirme yapılmaz. Etkinlik yarışmalarında verilen toplam puanların eşit olması durumunda eşit puan alan öğrencilerin performansları tekrar edilir ve yeniden puanlama yapılır. Eşitliliğin bozulmaması durumunda kura yoluna başvurulur. </w:t>
      </w:r>
    </w:p>
    <w:p w:rsidR="001E34BC" w:rsidRPr="00163FE9" w:rsidRDefault="001E34BC" w:rsidP="000619E1">
      <w:pPr>
        <w:autoSpaceDE w:val="0"/>
        <w:autoSpaceDN w:val="0"/>
        <w:adjustRightInd w:val="0"/>
        <w:spacing w:after="0" w:line="240" w:lineRule="auto"/>
        <w:ind w:firstLine="708"/>
        <w:jc w:val="both"/>
        <w:rPr>
          <w:rFonts w:ascii="Maiandra GD" w:eastAsiaTheme="minorHAnsi" w:hAnsi="Maiandra GD" w:cs="Candara"/>
          <w:sz w:val="24"/>
          <w:szCs w:val="24"/>
          <w:lang w:eastAsia="en-US"/>
        </w:rPr>
      </w:pPr>
    </w:p>
    <w:p w:rsidR="003B6C17" w:rsidRPr="00163FE9" w:rsidRDefault="001E34BC" w:rsidP="000619E1">
      <w:pPr>
        <w:pStyle w:val="ListeParagraf"/>
        <w:tabs>
          <w:tab w:val="left" w:pos="567"/>
        </w:tabs>
        <w:spacing w:before="0" w:beforeAutospacing="0" w:after="0" w:afterAutospacing="0"/>
        <w:ind w:left="284"/>
        <w:contextualSpacing/>
        <w:rPr>
          <w:rFonts w:ascii="Maiandra GD" w:hAnsi="Maiandra GD"/>
          <w:b/>
          <w:bCs/>
        </w:rPr>
      </w:pPr>
      <w:r w:rsidRPr="00163FE9">
        <w:rPr>
          <w:rFonts w:ascii="Maiandra GD" w:hAnsi="Maiandra GD"/>
          <w:b/>
          <w:bCs/>
        </w:rPr>
        <w:t>F.</w:t>
      </w:r>
      <w:r w:rsidR="003B6C17" w:rsidRPr="00163FE9">
        <w:rPr>
          <w:rFonts w:ascii="Maiandra GD" w:hAnsi="Maiandra GD"/>
          <w:b/>
          <w:bCs/>
        </w:rPr>
        <w:t>KURAL İHLALİ VE İTİRAZLAR:</w:t>
      </w:r>
    </w:p>
    <w:p w:rsidR="002502CD" w:rsidRPr="00163FE9" w:rsidRDefault="003B6C17" w:rsidP="005269A1">
      <w:pPr>
        <w:pStyle w:val="ListeParagraf"/>
        <w:tabs>
          <w:tab w:val="left" w:pos="567"/>
        </w:tabs>
        <w:spacing w:before="0" w:beforeAutospacing="0" w:after="0" w:afterAutospacing="0"/>
        <w:ind w:left="567"/>
        <w:jc w:val="both"/>
        <w:rPr>
          <w:rFonts w:ascii="Maiandra GD" w:hAnsi="Maiandra GD"/>
        </w:rPr>
      </w:pPr>
      <w:r w:rsidRPr="00163FE9">
        <w:rPr>
          <w:rFonts w:ascii="Maiandra GD" w:hAnsi="Maiandra GD"/>
        </w:rPr>
        <w:t xml:space="preserve">Yarışmalarda gerek il elemeleri ve Türkiye finalleri gibi fiili olarak icra edilen yarışmaların yapıldığı bölümlerde, gerekse video değerlendirme bölümlerinde kural ihlaline tevessül eden takımlar, seçici kurul tarafından elenirler. </w:t>
      </w:r>
    </w:p>
    <w:p w:rsidR="002502CD" w:rsidRPr="00163FE9" w:rsidRDefault="002502CD" w:rsidP="005269A1">
      <w:pPr>
        <w:pStyle w:val="ListeParagraf"/>
        <w:tabs>
          <w:tab w:val="left" w:pos="567"/>
        </w:tabs>
        <w:spacing w:before="0" w:beforeAutospacing="0" w:after="0" w:afterAutospacing="0"/>
        <w:ind w:left="567"/>
        <w:jc w:val="both"/>
        <w:rPr>
          <w:rFonts w:ascii="Maiandra GD" w:hAnsi="Maiandra GD"/>
        </w:rPr>
      </w:pPr>
    </w:p>
    <w:p w:rsidR="001E34BC" w:rsidRPr="00163FE9" w:rsidRDefault="001E34BC" w:rsidP="005269A1">
      <w:pPr>
        <w:pStyle w:val="ListeParagraf"/>
        <w:tabs>
          <w:tab w:val="left" w:pos="567"/>
        </w:tabs>
        <w:spacing w:before="0" w:beforeAutospacing="0" w:after="0" w:afterAutospacing="0"/>
        <w:ind w:left="567"/>
        <w:jc w:val="both"/>
        <w:rPr>
          <w:rFonts w:ascii="Maiandra GD" w:hAnsi="Maiandra GD"/>
        </w:rPr>
      </w:pPr>
      <w:r w:rsidRPr="00163FE9">
        <w:rPr>
          <w:rFonts w:ascii="Maiandra GD" w:hAnsi="Maiandra GD"/>
        </w:rPr>
        <w:t>Seçici kurulun verdiği karar kesindir. Sayısal değerlerin toplanılması esnasındaki hatalar hariç, seçici kurulun taraflarca hatalı olduğu düşünülen bir karar vermesi durumunda dahi son karar seçici kurula aittir. Din Öğretimi Genel Müdürlüğü ile başka bir makama yapılacak itirazlar dikkate alınmaz</w:t>
      </w:r>
      <w:r w:rsidR="005269A1" w:rsidRPr="00163FE9">
        <w:rPr>
          <w:rFonts w:ascii="Maiandra GD" w:hAnsi="Maiandra GD"/>
        </w:rPr>
        <w:t>.</w:t>
      </w:r>
    </w:p>
    <w:p w:rsidR="005269A1" w:rsidRPr="00163FE9" w:rsidRDefault="005269A1" w:rsidP="000619E1">
      <w:pPr>
        <w:pStyle w:val="ListeParagraf"/>
        <w:tabs>
          <w:tab w:val="left" w:pos="567"/>
        </w:tabs>
        <w:spacing w:before="0" w:beforeAutospacing="0" w:after="0" w:afterAutospacing="0"/>
        <w:ind w:firstLine="284"/>
        <w:jc w:val="both"/>
        <w:rPr>
          <w:rFonts w:ascii="Maiandra GD" w:hAnsi="Maiandra GD"/>
        </w:rPr>
      </w:pPr>
    </w:p>
    <w:p w:rsidR="003B6C17" w:rsidRPr="00163FE9" w:rsidRDefault="001E34BC" w:rsidP="000619E1">
      <w:pPr>
        <w:pStyle w:val="ListeParagraf"/>
        <w:tabs>
          <w:tab w:val="left" w:pos="567"/>
        </w:tabs>
        <w:spacing w:before="0" w:beforeAutospacing="0" w:after="0" w:afterAutospacing="0"/>
        <w:ind w:firstLine="284"/>
        <w:jc w:val="both"/>
        <w:rPr>
          <w:rFonts w:ascii="Maiandra GD" w:hAnsi="Maiandra GD"/>
          <w:b/>
          <w:bCs/>
        </w:rPr>
      </w:pPr>
      <w:r w:rsidRPr="00163FE9">
        <w:rPr>
          <w:rFonts w:ascii="Maiandra GD" w:hAnsi="Maiandra GD"/>
          <w:b/>
          <w:bCs/>
        </w:rPr>
        <w:t>G.</w:t>
      </w:r>
      <w:r w:rsidR="003B6C17" w:rsidRPr="00163FE9">
        <w:rPr>
          <w:rFonts w:ascii="Maiandra GD" w:hAnsi="Maiandra GD"/>
          <w:b/>
          <w:bCs/>
        </w:rPr>
        <w:t>ÖDÜLLER:</w:t>
      </w:r>
    </w:p>
    <w:p w:rsidR="002502CD" w:rsidRPr="00FC2C7B" w:rsidRDefault="003B6C17" w:rsidP="002502CD">
      <w:pPr>
        <w:pStyle w:val="ListeParagraf"/>
        <w:numPr>
          <w:ilvl w:val="1"/>
          <w:numId w:val="19"/>
        </w:numPr>
        <w:tabs>
          <w:tab w:val="left" w:pos="567"/>
        </w:tabs>
        <w:spacing w:before="0" w:beforeAutospacing="0" w:after="0" w:afterAutospacing="0"/>
        <w:ind w:left="567" w:hanging="425"/>
        <w:contextualSpacing/>
        <w:jc w:val="both"/>
        <w:rPr>
          <w:rFonts w:ascii="Maiandra GD" w:hAnsi="Maiandra GD"/>
        </w:rPr>
      </w:pPr>
      <w:r w:rsidRPr="00FC2C7B">
        <w:rPr>
          <w:rFonts w:ascii="Maiandra GD" w:hAnsi="Maiandra GD"/>
        </w:rPr>
        <w:t xml:space="preserve">Türkiye finali ödülleri, yarışmaya katılan öğrenci ile yarışmaya hazırlamakla görevli ve adı başvuru esnasında belirlenmiş olan öğretmene takdim edilir. </w:t>
      </w:r>
      <w:r w:rsidRPr="00FC2C7B">
        <w:rPr>
          <w:rFonts w:ascii="Maiandra GD" w:hAnsi="Maiandra GD" w:cs="Candara"/>
        </w:rPr>
        <w:t>Okul idaresi veya herhangi bir kişi/kurum tarafından Din Öğretimi Genel Müdürlüğünün onayı olmadan öğretmen isminde değişiklik yapılamaz.</w:t>
      </w:r>
    </w:p>
    <w:p w:rsidR="002502CD" w:rsidRPr="00163FE9" w:rsidRDefault="002502CD" w:rsidP="002502CD">
      <w:pPr>
        <w:pStyle w:val="ListeParagraf"/>
        <w:tabs>
          <w:tab w:val="left" w:pos="567"/>
        </w:tabs>
        <w:spacing w:before="0" w:beforeAutospacing="0" w:after="0" w:afterAutospacing="0"/>
        <w:ind w:left="567"/>
        <w:contextualSpacing/>
        <w:jc w:val="both"/>
        <w:rPr>
          <w:rFonts w:ascii="Maiandra GD" w:hAnsi="Maiandra GD"/>
        </w:rPr>
      </w:pP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İl ve bölge yarışmalarında dereceye girenler için Din Öğretimi Genel Müdürlüğü tarafından özel bir ödül verilmez. Yarışma Koordinasyon Merkezi sadece Türkiye finallerinin ödüllerini Türkiye finali koordinatör okulu ile birlikte belirleyerek temin eder. </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Ödüller hiçbir şekilde bir başkasına devredilemez. </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Hak etmiş olduğu ödülü, belirlenen şartlar ve sınırlar çerçevesinde değerlendirmeyenler, ödül hakkından feragat etmiş sayılırlar. </w:t>
      </w:r>
    </w:p>
    <w:p w:rsidR="003B6C17" w:rsidRPr="00163FE9" w:rsidRDefault="008C0CDE"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Ö</w:t>
      </w:r>
      <w:r w:rsidR="003B6C17" w:rsidRPr="00163FE9">
        <w:rPr>
          <w:rFonts w:ascii="Maiandra GD" w:hAnsi="Maiandra GD"/>
        </w:rPr>
        <w:t xml:space="preserve">dülü teslim </w:t>
      </w:r>
      <w:r w:rsidRPr="00163FE9">
        <w:rPr>
          <w:rFonts w:ascii="Maiandra GD" w:hAnsi="Maiandra GD"/>
        </w:rPr>
        <w:t xml:space="preserve">edildikten </w:t>
      </w:r>
      <w:r w:rsidR="003B6C17" w:rsidRPr="00163FE9">
        <w:rPr>
          <w:rFonts w:ascii="Maiandra GD" w:hAnsi="Maiandra GD"/>
        </w:rPr>
        <w:t>sonra öğrenci veya öğretmen; çalınma, bozulma vb. nedenlerle herhangi bir hak iddia edemez. Hediye olarak verilen ürün, garanti kapsamında ise ödülü kazanan kişi garanti belgeleriyle gereken işlemleri takip eder, Yarışma Koordinasyon Merkezi yürütülen işlemlerden sorumlu değildir.</w:t>
      </w:r>
    </w:p>
    <w:p w:rsidR="00424033"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lastRenderedPageBreak/>
        <w:t>Ödüllerin, final yarışmalarının yapıldığı tarihte verilmesi esastır. Herhangi bir nedenden dolayı verilemeyen ödüller</w:t>
      </w:r>
      <w:r w:rsidR="00163FE9" w:rsidRPr="00163FE9">
        <w:rPr>
          <w:rFonts w:ascii="Maiandra GD" w:hAnsi="Maiandra GD"/>
        </w:rPr>
        <w:t>,</w:t>
      </w:r>
      <w:r w:rsidRPr="00163FE9">
        <w:rPr>
          <w:rFonts w:ascii="Maiandra GD" w:hAnsi="Maiandra GD"/>
        </w:rPr>
        <w:t xml:space="preserve"> en geç 1 ay içerisinde elden veya kargo yolu ile teslim edilir ya da ödül taahhüt yazısı verilir. </w:t>
      </w:r>
    </w:p>
    <w:p w:rsidR="005269A1" w:rsidRPr="00163FE9" w:rsidRDefault="005269A1" w:rsidP="005269A1">
      <w:pPr>
        <w:pStyle w:val="ListeParagraf"/>
        <w:tabs>
          <w:tab w:val="left" w:pos="567"/>
        </w:tabs>
        <w:spacing w:before="0" w:beforeAutospacing="0" w:after="0" w:afterAutospacing="0"/>
        <w:ind w:left="567"/>
        <w:contextualSpacing/>
        <w:jc w:val="both"/>
        <w:rPr>
          <w:rFonts w:ascii="Maiandra GD" w:hAnsi="Maiandra GD"/>
        </w:rPr>
      </w:pPr>
    </w:p>
    <w:p w:rsidR="00B84719" w:rsidRPr="00163FE9" w:rsidRDefault="00B84719" w:rsidP="005269A1">
      <w:pPr>
        <w:pStyle w:val="ListeParagraf"/>
        <w:tabs>
          <w:tab w:val="left" w:pos="567"/>
        </w:tabs>
        <w:spacing w:before="0" w:beforeAutospacing="0" w:after="0" w:afterAutospacing="0"/>
        <w:ind w:left="567"/>
        <w:contextualSpacing/>
        <w:jc w:val="both"/>
        <w:rPr>
          <w:rFonts w:ascii="Maiandra GD" w:hAnsi="Maiandra GD"/>
        </w:rPr>
      </w:pPr>
    </w:p>
    <w:p w:rsidR="00B84719" w:rsidRPr="00163FE9" w:rsidRDefault="00B84719" w:rsidP="005269A1">
      <w:pPr>
        <w:pStyle w:val="ListeParagraf"/>
        <w:tabs>
          <w:tab w:val="left" w:pos="567"/>
        </w:tabs>
        <w:spacing w:before="0" w:beforeAutospacing="0" w:after="0" w:afterAutospacing="0"/>
        <w:ind w:left="567"/>
        <w:contextualSpacing/>
        <w:jc w:val="both"/>
        <w:rPr>
          <w:rFonts w:ascii="Maiandra GD" w:hAnsi="Maiandra GD"/>
        </w:rPr>
      </w:pPr>
    </w:p>
    <w:p w:rsidR="003B6C17" w:rsidRPr="00163FE9" w:rsidRDefault="003B6C17" w:rsidP="000619E1">
      <w:pPr>
        <w:pStyle w:val="ListeParagraf"/>
        <w:numPr>
          <w:ilvl w:val="0"/>
          <w:numId w:val="19"/>
        </w:numPr>
        <w:tabs>
          <w:tab w:val="left" w:pos="851"/>
        </w:tabs>
        <w:spacing w:before="0" w:beforeAutospacing="0" w:after="0" w:afterAutospacing="0"/>
        <w:ind w:left="426" w:firstLine="141"/>
        <w:contextualSpacing/>
        <w:rPr>
          <w:rFonts w:ascii="Maiandra GD" w:hAnsi="Maiandra GD"/>
          <w:b/>
          <w:bCs/>
        </w:rPr>
      </w:pPr>
      <w:r w:rsidRPr="00163FE9">
        <w:rPr>
          <w:rFonts w:ascii="Maiandra GD" w:hAnsi="Maiandra GD"/>
          <w:b/>
          <w:bCs/>
        </w:rPr>
        <w:t>YARIŞMA TAKVİMİ</w:t>
      </w:r>
    </w:p>
    <w:p w:rsidR="005269A1" w:rsidRPr="00163FE9" w:rsidRDefault="005269A1" w:rsidP="005269A1">
      <w:pPr>
        <w:pStyle w:val="ListeParagraf"/>
        <w:tabs>
          <w:tab w:val="left" w:pos="851"/>
        </w:tabs>
        <w:spacing w:before="0" w:beforeAutospacing="0" w:after="0" w:afterAutospacing="0"/>
        <w:ind w:left="567"/>
        <w:contextualSpacing/>
        <w:rPr>
          <w:rFonts w:ascii="Maiandra GD" w:hAnsi="Maiandra GD"/>
          <w:b/>
          <w:bCs/>
        </w:rPr>
      </w:pPr>
    </w:p>
    <w:tbl>
      <w:tblPr>
        <w:tblpPr w:leftFromText="141" w:rightFromText="141" w:vertAnchor="text" w:tblpY="1"/>
        <w:tblOverlap w:val="never"/>
        <w:tblW w:w="9513" w:type="dxa"/>
        <w:tblInd w:w="55" w:type="dxa"/>
        <w:tblLayout w:type="fixed"/>
        <w:tblCellMar>
          <w:left w:w="70" w:type="dxa"/>
          <w:right w:w="70" w:type="dxa"/>
        </w:tblCellMar>
        <w:tblLook w:val="04A0" w:firstRow="1" w:lastRow="0" w:firstColumn="1" w:lastColumn="0" w:noHBand="0" w:noVBand="1"/>
      </w:tblPr>
      <w:tblGrid>
        <w:gridCol w:w="866"/>
        <w:gridCol w:w="6804"/>
        <w:gridCol w:w="1843"/>
      </w:tblGrid>
      <w:tr w:rsidR="00163FE9" w:rsidRPr="00163FE9" w:rsidTr="00FC2C7B">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AralkYok"/>
              <w:jc w:val="center"/>
              <w:rPr>
                <w:rFonts w:ascii="Maiandra GD" w:hAnsi="Maiandra GD"/>
                <w:b/>
              </w:rPr>
            </w:pPr>
            <w:r w:rsidRPr="00163FE9">
              <w:rPr>
                <w:rFonts w:ascii="Maiandra GD" w:hAnsi="Maiandra GD"/>
                <w:b/>
              </w:rPr>
              <w:t>S. No</w:t>
            </w:r>
          </w:p>
        </w:tc>
        <w:tc>
          <w:tcPr>
            <w:tcW w:w="680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spacing w:after="0" w:line="240" w:lineRule="auto"/>
              <w:ind w:left="224"/>
              <w:rPr>
                <w:rFonts w:ascii="Maiandra GD" w:eastAsia="Times New Roman" w:hAnsi="Maiandra GD" w:cs="Times New Roman"/>
                <w:b/>
                <w:sz w:val="24"/>
                <w:szCs w:val="24"/>
              </w:rPr>
            </w:pPr>
            <w:r w:rsidRPr="00163FE9">
              <w:rPr>
                <w:rFonts w:ascii="Maiandra GD" w:eastAsia="Times New Roman" w:hAnsi="Maiandra GD" w:cs="Times New Roman"/>
                <w:b/>
                <w:sz w:val="24"/>
                <w:szCs w:val="24"/>
              </w:rPr>
              <w:t>Konu</w:t>
            </w:r>
          </w:p>
        </w:tc>
        <w:tc>
          <w:tcPr>
            <w:tcW w:w="1843"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163FE9" w:rsidRPr="00163FE9" w:rsidRDefault="00163FE9" w:rsidP="00163FE9">
            <w:pPr>
              <w:spacing w:after="0" w:line="240" w:lineRule="auto"/>
              <w:jc w:val="center"/>
              <w:rPr>
                <w:rFonts w:ascii="Maiandra GD" w:eastAsia="Times New Roman" w:hAnsi="Maiandra GD" w:cs="Times New Roman"/>
                <w:b/>
                <w:sz w:val="24"/>
                <w:szCs w:val="24"/>
              </w:rPr>
            </w:pPr>
            <w:r w:rsidRPr="00163FE9">
              <w:rPr>
                <w:rFonts w:ascii="Maiandra GD" w:eastAsia="Times New Roman" w:hAnsi="Maiandra GD" w:cs="Times New Roman"/>
                <w:b/>
                <w:sz w:val="24"/>
                <w:szCs w:val="24"/>
              </w:rPr>
              <w:t>Tarih</w:t>
            </w:r>
          </w:p>
        </w:tc>
      </w:tr>
      <w:tr w:rsidR="00163FE9" w:rsidRPr="00163FE9" w:rsidTr="00FC2C7B">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163FE9">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Yarışma şartnamelerinin ve resmi yazıların il mill</w:t>
            </w:r>
            <w:r>
              <w:rPr>
                <w:rFonts w:ascii="Maiandra GD" w:eastAsia="Times New Roman" w:hAnsi="Maiandra GD" w:cs="Times New Roman"/>
                <w:sz w:val="24"/>
                <w:szCs w:val="24"/>
              </w:rPr>
              <w:t>î</w:t>
            </w:r>
            <w:r w:rsidRPr="00163FE9">
              <w:rPr>
                <w:rFonts w:ascii="Maiandra GD" w:eastAsia="Times New Roman" w:hAnsi="Maiandra GD" w:cs="Times New Roman"/>
                <w:sz w:val="24"/>
                <w:szCs w:val="24"/>
              </w:rPr>
              <w:t xml:space="preserve"> e</w:t>
            </w:r>
            <w:r w:rsidRPr="00163FE9">
              <w:rPr>
                <w:rFonts w:ascii="Maiandra GD" w:eastAsia="Times New Roman" w:hAnsi="Maiandra GD" w:cs="Times New Roman" w:hint="eastAsia"/>
                <w:sz w:val="24"/>
                <w:szCs w:val="24"/>
              </w:rPr>
              <w:t>ğ</w:t>
            </w:r>
            <w:r>
              <w:rPr>
                <w:rFonts w:ascii="Maiandra GD" w:eastAsia="Times New Roman" w:hAnsi="Maiandra GD" w:cs="Times New Roman"/>
                <w:sz w:val="24"/>
                <w:szCs w:val="24"/>
              </w:rPr>
              <w:t xml:space="preserve">itim </w:t>
            </w:r>
            <w:r w:rsidRPr="00163FE9">
              <w:rPr>
                <w:rFonts w:ascii="Maiandra GD" w:eastAsia="Times New Roman" w:hAnsi="Maiandra GD" w:cs="Times New Roman"/>
                <w:sz w:val="24"/>
                <w:szCs w:val="24"/>
              </w:rPr>
              <w:t>müdürlüklerine gönderilmesi</w:t>
            </w:r>
          </w:p>
        </w:tc>
        <w:tc>
          <w:tcPr>
            <w:tcW w:w="1843"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sidRPr="00FC2C7B">
              <w:rPr>
                <w:rFonts w:ascii="Maiandra GD" w:eastAsia="Times New Roman" w:hAnsi="Maiandra GD" w:cs="Times New Roman"/>
                <w:sz w:val="24"/>
                <w:szCs w:val="24"/>
              </w:rPr>
              <w:t>24</w:t>
            </w:r>
            <w:r>
              <w:rPr>
                <w:rFonts w:ascii="Maiandra GD" w:eastAsia="Times New Roman" w:hAnsi="Maiandra GD" w:cs="Times New Roman"/>
                <w:sz w:val="24"/>
                <w:szCs w:val="24"/>
              </w:rPr>
              <w:t xml:space="preserve"> Aralık </w:t>
            </w:r>
            <w:r w:rsidR="00163FE9" w:rsidRPr="00FC2C7B">
              <w:rPr>
                <w:rFonts w:ascii="Maiandra GD" w:eastAsia="Times New Roman" w:hAnsi="Maiandra GD" w:cs="Times New Roman"/>
                <w:sz w:val="24"/>
                <w:szCs w:val="24"/>
              </w:rPr>
              <w:t>2015</w:t>
            </w:r>
            <w:r>
              <w:rPr>
                <w:rFonts w:ascii="Maiandra GD" w:eastAsia="Times New Roman" w:hAnsi="Maiandra GD" w:cs="Times New Roman"/>
                <w:sz w:val="24"/>
                <w:szCs w:val="24"/>
              </w:rPr>
              <w:t xml:space="preserve"> </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163FE9">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Başvuruların elektronik ortamda başlaması</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163FE9" w:rsidP="00FC2C7B">
            <w:pPr>
              <w:spacing w:after="0" w:line="240" w:lineRule="auto"/>
              <w:jc w:val="center"/>
              <w:rPr>
                <w:rFonts w:ascii="Maiandra GD" w:eastAsia="Times New Roman" w:hAnsi="Maiandra GD" w:cs="Times New Roman"/>
                <w:sz w:val="24"/>
                <w:szCs w:val="24"/>
              </w:rPr>
            </w:pPr>
            <w:r w:rsidRPr="00163FE9">
              <w:rPr>
                <w:rFonts w:ascii="Maiandra GD" w:eastAsia="Times New Roman" w:hAnsi="Maiandra GD" w:cs="Times New Roman"/>
                <w:sz w:val="24"/>
                <w:szCs w:val="24"/>
              </w:rPr>
              <w:t>0</w:t>
            </w:r>
            <w:r w:rsidR="00FC2C7B">
              <w:rPr>
                <w:rFonts w:ascii="Maiandra GD" w:eastAsia="Times New Roman" w:hAnsi="Maiandra GD" w:cs="Times New Roman"/>
                <w:sz w:val="24"/>
                <w:szCs w:val="24"/>
              </w:rPr>
              <w:t xml:space="preserve">4 Ocak </w:t>
            </w:r>
            <w:r w:rsidRPr="00163FE9">
              <w:rPr>
                <w:rFonts w:ascii="Maiandra GD" w:eastAsia="Times New Roman" w:hAnsi="Maiandra GD" w:cs="Times New Roman"/>
                <w:sz w:val="24"/>
                <w:szCs w:val="24"/>
              </w:rPr>
              <w:t>2016</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FC2C7B">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İl koordinatör okulların il millî e</w:t>
            </w:r>
            <w:r w:rsidRPr="00163FE9">
              <w:rPr>
                <w:rFonts w:ascii="Maiandra GD" w:eastAsia="Times New Roman" w:hAnsi="Maiandra GD" w:cs="Times New Roman" w:hint="eastAsia"/>
                <w:sz w:val="24"/>
                <w:szCs w:val="24"/>
              </w:rPr>
              <w:t>ğ</w:t>
            </w:r>
            <w:r w:rsidRPr="00163FE9">
              <w:rPr>
                <w:rFonts w:ascii="Maiandra GD" w:eastAsia="Times New Roman" w:hAnsi="Maiandra GD" w:cs="Times New Roman"/>
                <w:sz w:val="24"/>
                <w:szCs w:val="24"/>
              </w:rPr>
              <w:t xml:space="preserve">itim müdürlüklerince </w:t>
            </w:r>
            <w:r w:rsidRPr="00FC2C7B">
              <w:rPr>
                <w:rFonts w:ascii="Maiandra GD" w:eastAsia="Times New Roman" w:hAnsi="Maiandra GD" w:cs="Times New Roman"/>
                <w:sz w:val="24"/>
                <w:szCs w:val="24"/>
              </w:rPr>
              <w:t>belirlenerek Genel Müdürlüğe</w:t>
            </w:r>
            <w:r>
              <w:rPr>
                <w:rFonts w:ascii="Maiandra GD" w:eastAsia="Times New Roman" w:hAnsi="Maiandra GD" w:cs="Times New Roman"/>
                <w:sz w:val="24"/>
                <w:szCs w:val="24"/>
              </w:rPr>
              <w:t xml:space="preserve"> </w:t>
            </w:r>
            <w:r w:rsidRPr="00163FE9">
              <w:rPr>
                <w:rFonts w:ascii="Maiandra GD" w:eastAsia="Times New Roman" w:hAnsi="Maiandra GD" w:cs="Times New Roman"/>
                <w:sz w:val="24"/>
                <w:szCs w:val="24"/>
              </w:rPr>
              <w:t xml:space="preserve">bildirilmesi </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Pr>
                <w:rFonts w:ascii="Maiandra GD" w:eastAsia="Times New Roman" w:hAnsi="Maiandra GD" w:cs="Times New Roman"/>
                <w:sz w:val="24"/>
                <w:szCs w:val="24"/>
              </w:rPr>
              <w:t xml:space="preserve">22 Ocak </w:t>
            </w:r>
            <w:r w:rsidR="00163FE9" w:rsidRPr="00163FE9">
              <w:rPr>
                <w:rFonts w:ascii="Maiandra GD" w:eastAsia="Times New Roman" w:hAnsi="Maiandra GD" w:cs="Times New Roman"/>
                <w:sz w:val="24"/>
                <w:szCs w:val="24"/>
              </w:rPr>
              <w:t>2016</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7C6118">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Türkiye geneli bölge koordinatör okulları ve Türkiye finali koordinatör okulu ile birlikte planlama toplantısı</w:t>
            </w:r>
            <w:r w:rsidR="007C6118">
              <w:rPr>
                <w:rFonts w:ascii="Maiandra GD" w:eastAsia="Times New Roman" w:hAnsi="Maiandra GD" w:cs="Times New Roman"/>
                <w:sz w:val="24"/>
                <w:szCs w:val="24"/>
              </w:rPr>
              <w:t xml:space="preserve"> yapılması</w:t>
            </w:r>
            <w:r w:rsidRPr="00163FE9">
              <w:rPr>
                <w:rFonts w:ascii="Maiandra GD" w:eastAsia="Times New Roman" w:hAnsi="Maiandra GD" w:cs="Times New Roman"/>
                <w:sz w:val="24"/>
                <w:szCs w:val="24"/>
              </w:rPr>
              <w:t xml:space="preserve"> </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Pr>
                <w:rFonts w:ascii="Maiandra GD" w:eastAsia="Times New Roman" w:hAnsi="Maiandra GD" w:cs="Times New Roman"/>
                <w:sz w:val="24"/>
                <w:szCs w:val="24"/>
              </w:rPr>
              <w:t xml:space="preserve">5 Şubat </w:t>
            </w:r>
            <w:r w:rsidR="00163FE9" w:rsidRPr="00163FE9">
              <w:rPr>
                <w:rFonts w:ascii="Maiandra GD" w:eastAsia="Times New Roman" w:hAnsi="Maiandra GD" w:cs="Times New Roman"/>
                <w:sz w:val="24"/>
                <w:szCs w:val="24"/>
              </w:rPr>
              <w:t>2016</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7C6118">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Arapça yarışmaları il elemeleri seçici kurul üyelerinin il mill</w:t>
            </w:r>
            <w:r w:rsidR="007C6118">
              <w:rPr>
                <w:rFonts w:ascii="Maiandra GD" w:eastAsia="Times New Roman" w:hAnsi="Maiandra GD" w:cs="Times New Roman"/>
                <w:sz w:val="24"/>
                <w:szCs w:val="24"/>
              </w:rPr>
              <w:t>î</w:t>
            </w:r>
            <w:r w:rsidRPr="00163FE9">
              <w:rPr>
                <w:rFonts w:ascii="Maiandra GD" w:eastAsia="Times New Roman" w:hAnsi="Maiandra GD" w:cs="Times New Roman"/>
                <w:sz w:val="24"/>
                <w:szCs w:val="24"/>
              </w:rPr>
              <w:t xml:space="preserve"> eğitim müdürlüklerince belirlenmesi ve </w:t>
            </w:r>
            <w:proofErr w:type="spellStart"/>
            <w:r w:rsidRPr="00163FE9">
              <w:rPr>
                <w:rFonts w:ascii="Maiandra GD" w:eastAsia="Times New Roman" w:hAnsi="Maiandra GD" w:cs="Times New Roman"/>
                <w:sz w:val="24"/>
                <w:szCs w:val="24"/>
              </w:rPr>
              <w:t>DÖGM’e</w:t>
            </w:r>
            <w:proofErr w:type="spellEnd"/>
            <w:r w:rsidRPr="00163FE9">
              <w:rPr>
                <w:rFonts w:ascii="Maiandra GD" w:eastAsia="Times New Roman" w:hAnsi="Maiandra GD" w:cs="Times New Roman"/>
                <w:sz w:val="24"/>
                <w:szCs w:val="24"/>
              </w:rPr>
              <w:t xml:space="preserve"> yazı ile bildirilmesi</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Pr>
                <w:rFonts w:ascii="Maiandra GD" w:eastAsia="Times New Roman" w:hAnsi="Maiandra GD" w:cs="Times New Roman"/>
                <w:sz w:val="24"/>
                <w:szCs w:val="24"/>
              </w:rPr>
              <w:t xml:space="preserve">19 Şubat </w:t>
            </w:r>
            <w:r w:rsidR="00163FE9" w:rsidRPr="00163FE9">
              <w:rPr>
                <w:rFonts w:ascii="Maiandra GD" w:eastAsia="Times New Roman" w:hAnsi="Maiandra GD" w:cs="Times New Roman"/>
                <w:sz w:val="24"/>
                <w:szCs w:val="24"/>
              </w:rPr>
              <w:t>2016</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163FE9">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Yarışma başvuru sürecinin sona ermesi</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Pr>
                <w:rFonts w:ascii="Maiandra GD" w:eastAsia="Times New Roman" w:hAnsi="Maiandra GD" w:cs="Times New Roman"/>
                <w:sz w:val="24"/>
                <w:szCs w:val="24"/>
              </w:rPr>
              <w:t>4 Mart</w:t>
            </w:r>
            <w:r w:rsidR="00163FE9" w:rsidRPr="00163FE9">
              <w:rPr>
                <w:rFonts w:ascii="Maiandra GD" w:eastAsia="Times New Roman" w:hAnsi="Maiandra GD" w:cs="Times New Roman"/>
                <w:sz w:val="24"/>
                <w:szCs w:val="24"/>
              </w:rPr>
              <w:t>2016</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7C6118" w:rsidRDefault="00163FE9" w:rsidP="00163FE9">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 xml:space="preserve">İmam </w:t>
            </w:r>
            <w:r w:rsidR="007C6118">
              <w:rPr>
                <w:rFonts w:ascii="Maiandra GD" w:eastAsia="Times New Roman" w:hAnsi="Maiandra GD" w:cs="Times New Roman"/>
                <w:sz w:val="24"/>
                <w:szCs w:val="24"/>
              </w:rPr>
              <w:t>hatip orta</w:t>
            </w:r>
            <w:r w:rsidR="007C6118" w:rsidRPr="00163FE9">
              <w:rPr>
                <w:rFonts w:ascii="Maiandra GD" w:eastAsia="Times New Roman" w:hAnsi="Maiandra GD" w:cs="Times New Roman"/>
                <w:sz w:val="24"/>
                <w:szCs w:val="24"/>
              </w:rPr>
              <w:t>okullar</w:t>
            </w:r>
            <w:r w:rsidR="007C6118" w:rsidRPr="00163FE9">
              <w:rPr>
                <w:rFonts w:ascii="Maiandra GD" w:eastAsia="Times New Roman" w:hAnsi="Maiandra GD" w:cs="Times New Roman" w:hint="eastAsia"/>
                <w:sz w:val="24"/>
                <w:szCs w:val="24"/>
              </w:rPr>
              <w:t>ı</w:t>
            </w:r>
            <w:r w:rsidR="00FC2C7B">
              <w:rPr>
                <w:rFonts w:ascii="Maiandra GD" w:eastAsia="Times New Roman" w:hAnsi="Maiandra GD" w:cs="Times New Roman"/>
                <w:sz w:val="24"/>
                <w:szCs w:val="24"/>
              </w:rPr>
              <w:t xml:space="preserve"> Arapça etkinlik </w:t>
            </w:r>
            <w:proofErr w:type="gramStart"/>
            <w:r w:rsidR="00FC2C7B">
              <w:rPr>
                <w:rFonts w:ascii="Maiandra GD" w:eastAsia="Times New Roman" w:hAnsi="Maiandra GD" w:cs="Times New Roman"/>
                <w:sz w:val="24"/>
                <w:szCs w:val="24"/>
              </w:rPr>
              <w:t xml:space="preserve">yarışmaları </w:t>
            </w:r>
            <w:r w:rsidR="007C6118" w:rsidRPr="00163FE9">
              <w:rPr>
                <w:rFonts w:ascii="Maiandra GD" w:eastAsia="Times New Roman" w:hAnsi="Maiandra GD" w:cs="Times New Roman"/>
                <w:sz w:val="24"/>
                <w:szCs w:val="24"/>
              </w:rPr>
              <w:t xml:space="preserve"> il</w:t>
            </w:r>
            <w:proofErr w:type="gramEnd"/>
            <w:r w:rsidR="007C6118" w:rsidRPr="00163FE9">
              <w:rPr>
                <w:rFonts w:ascii="Maiandra GD" w:eastAsia="Times New Roman" w:hAnsi="Maiandra GD" w:cs="Times New Roman"/>
                <w:sz w:val="24"/>
                <w:szCs w:val="24"/>
              </w:rPr>
              <w:t xml:space="preserve"> elemelerinin icras</w:t>
            </w:r>
            <w:r w:rsidR="007C6118" w:rsidRPr="00163FE9">
              <w:rPr>
                <w:rFonts w:ascii="Maiandra GD" w:eastAsia="Times New Roman" w:hAnsi="Maiandra GD" w:cs="Times New Roman" w:hint="eastAsia"/>
                <w:sz w:val="24"/>
                <w:szCs w:val="24"/>
              </w:rPr>
              <w:t>ı</w:t>
            </w:r>
            <w:r w:rsidR="007C6118" w:rsidRPr="00163FE9">
              <w:rPr>
                <w:rFonts w:ascii="Maiandra GD" w:eastAsia="Times New Roman" w:hAnsi="Maiandra GD" w:cs="Times New Roman"/>
                <w:sz w:val="24"/>
                <w:szCs w:val="24"/>
              </w:rPr>
              <w:t xml:space="preserve"> </w:t>
            </w:r>
          </w:p>
          <w:p w:rsidR="00163FE9" w:rsidRPr="007C6118" w:rsidRDefault="00163FE9" w:rsidP="007C6118">
            <w:pPr>
              <w:spacing w:after="0" w:line="240" w:lineRule="auto"/>
              <w:ind w:left="224"/>
              <w:rPr>
                <w:rFonts w:ascii="Maiandra GD" w:eastAsia="Times New Roman" w:hAnsi="Maiandra GD" w:cs="Times New Roman"/>
                <w:sz w:val="24"/>
                <w:szCs w:val="24"/>
                <w:u w:val="single"/>
              </w:rPr>
            </w:pP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Pr>
                <w:rFonts w:ascii="Maiandra GD" w:eastAsia="Times New Roman" w:hAnsi="Maiandra GD" w:cs="Times New Roman"/>
                <w:sz w:val="24"/>
                <w:szCs w:val="24"/>
              </w:rPr>
              <w:t xml:space="preserve">2 Nisan </w:t>
            </w:r>
            <w:r w:rsidR="00163FE9" w:rsidRPr="00163FE9">
              <w:rPr>
                <w:rFonts w:ascii="Maiandra GD" w:eastAsia="Times New Roman" w:hAnsi="Maiandra GD" w:cs="Times New Roman"/>
                <w:sz w:val="24"/>
                <w:szCs w:val="24"/>
              </w:rPr>
              <w:t>2016</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163FE9">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 xml:space="preserve">Bölge yarışmaları için etkinlik videolarının Din Öğretimi Genel </w:t>
            </w:r>
          </w:p>
          <w:p w:rsidR="00163FE9" w:rsidRPr="00163FE9" w:rsidRDefault="00163FE9" w:rsidP="00163FE9">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 xml:space="preserve">Müdürlüğüne son gönderim tarihi </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Pr>
                <w:rFonts w:ascii="Maiandra GD" w:eastAsia="Times New Roman" w:hAnsi="Maiandra GD" w:cs="Times New Roman"/>
                <w:sz w:val="24"/>
                <w:szCs w:val="24"/>
              </w:rPr>
              <w:t xml:space="preserve">29 Nisan </w:t>
            </w:r>
            <w:r w:rsidR="00163FE9" w:rsidRPr="00163FE9">
              <w:rPr>
                <w:rFonts w:ascii="Maiandra GD" w:eastAsia="Times New Roman" w:hAnsi="Maiandra GD" w:cs="Times New Roman"/>
                <w:sz w:val="24"/>
                <w:szCs w:val="24"/>
              </w:rPr>
              <w:t>2016</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163FE9">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 xml:space="preserve">Arapça </w:t>
            </w:r>
            <w:r w:rsidR="007C6118" w:rsidRPr="00163FE9">
              <w:rPr>
                <w:rFonts w:ascii="Maiandra GD" w:eastAsia="Times New Roman" w:hAnsi="Maiandra GD" w:cs="Times New Roman"/>
                <w:sz w:val="24"/>
                <w:szCs w:val="24"/>
              </w:rPr>
              <w:t>etkinlik yar</w:t>
            </w:r>
            <w:r w:rsidR="007C6118" w:rsidRPr="00163FE9">
              <w:rPr>
                <w:rFonts w:ascii="Maiandra GD" w:eastAsia="Times New Roman" w:hAnsi="Maiandra GD" w:cs="Times New Roman" w:hint="eastAsia"/>
                <w:sz w:val="24"/>
                <w:szCs w:val="24"/>
              </w:rPr>
              <w:t>ış</w:t>
            </w:r>
            <w:r w:rsidR="007C6118" w:rsidRPr="00163FE9">
              <w:rPr>
                <w:rFonts w:ascii="Maiandra GD" w:eastAsia="Times New Roman" w:hAnsi="Maiandra GD" w:cs="Times New Roman"/>
                <w:sz w:val="24"/>
                <w:szCs w:val="24"/>
              </w:rPr>
              <w:t>malar</w:t>
            </w:r>
            <w:r w:rsidR="007C6118" w:rsidRPr="00163FE9">
              <w:rPr>
                <w:rFonts w:ascii="Maiandra GD" w:eastAsia="Times New Roman" w:hAnsi="Maiandra GD" w:cs="Times New Roman" w:hint="eastAsia"/>
                <w:sz w:val="24"/>
                <w:szCs w:val="24"/>
              </w:rPr>
              <w:t>ı</w:t>
            </w:r>
            <w:r w:rsidR="007C6118" w:rsidRPr="00163FE9">
              <w:rPr>
                <w:rFonts w:ascii="Maiandra GD" w:eastAsia="Times New Roman" w:hAnsi="Maiandra GD" w:cs="Times New Roman"/>
                <w:sz w:val="24"/>
                <w:szCs w:val="24"/>
              </w:rPr>
              <w:t>nda finale kalan bölge birincisi okullar</w:t>
            </w:r>
            <w:r w:rsidR="007C6118" w:rsidRPr="00163FE9">
              <w:rPr>
                <w:rFonts w:ascii="Maiandra GD" w:eastAsia="Times New Roman" w:hAnsi="Maiandra GD" w:cs="Times New Roman" w:hint="eastAsia"/>
                <w:sz w:val="24"/>
                <w:szCs w:val="24"/>
              </w:rPr>
              <w:t>ı</w:t>
            </w:r>
            <w:r w:rsidR="007C6118" w:rsidRPr="00163FE9">
              <w:rPr>
                <w:rFonts w:ascii="Maiandra GD" w:eastAsia="Times New Roman" w:hAnsi="Maiandra GD" w:cs="Times New Roman"/>
                <w:sz w:val="24"/>
                <w:szCs w:val="24"/>
              </w:rPr>
              <w:t>n ilan</w:t>
            </w:r>
            <w:r w:rsidR="007C6118" w:rsidRPr="00163FE9">
              <w:rPr>
                <w:rFonts w:ascii="Maiandra GD" w:eastAsia="Times New Roman" w:hAnsi="Maiandra GD" w:cs="Times New Roman" w:hint="eastAsia"/>
                <w:sz w:val="24"/>
                <w:szCs w:val="24"/>
              </w:rPr>
              <w:t>ı</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Pr>
                <w:rFonts w:ascii="Maiandra GD" w:eastAsia="Times New Roman" w:hAnsi="Maiandra GD" w:cs="Times New Roman"/>
                <w:sz w:val="24"/>
                <w:szCs w:val="24"/>
              </w:rPr>
              <w:t xml:space="preserve">16 Mayıs </w:t>
            </w:r>
            <w:r w:rsidR="00163FE9" w:rsidRPr="00163FE9">
              <w:rPr>
                <w:rFonts w:ascii="Maiandra GD" w:eastAsia="Times New Roman" w:hAnsi="Maiandra GD" w:cs="Times New Roman"/>
                <w:sz w:val="24"/>
                <w:szCs w:val="24"/>
              </w:rPr>
              <w:t>2016</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163FE9">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 xml:space="preserve">Yarışmaların </w:t>
            </w:r>
            <w:r w:rsidR="007C6118">
              <w:rPr>
                <w:rFonts w:ascii="Maiandra GD" w:eastAsia="Times New Roman" w:hAnsi="Maiandra GD" w:cs="Times New Roman"/>
                <w:sz w:val="24"/>
                <w:szCs w:val="24"/>
              </w:rPr>
              <w:t>T</w:t>
            </w:r>
            <w:r w:rsidR="007C6118" w:rsidRPr="00163FE9">
              <w:rPr>
                <w:rFonts w:ascii="Maiandra GD" w:eastAsia="Times New Roman" w:hAnsi="Maiandra GD" w:cs="Times New Roman"/>
                <w:sz w:val="24"/>
                <w:szCs w:val="24"/>
              </w:rPr>
              <w:t>ürkiye finalleri icras</w:t>
            </w:r>
            <w:r w:rsidR="007C6118" w:rsidRPr="00163FE9">
              <w:rPr>
                <w:rFonts w:ascii="Maiandra GD" w:eastAsia="Times New Roman" w:hAnsi="Maiandra GD" w:cs="Times New Roman" w:hint="eastAsia"/>
                <w:sz w:val="24"/>
                <w:szCs w:val="24"/>
              </w:rPr>
              <w:t>ı</w:t>
            </w:r>
            <w:r w:rsidR="007C6118" w:rsidRPr="00163FE9">
              <w:rPr>
                <w:rFonts w:ascii="Maiandra GD" w:eastAsia="Times New Roman" w:hAnsi="Maiandra GD" w:cs="Times New Roman"/>
                <w:sz w:val="24"/>
                <w:szCs w:val="24"/>
              </w:rPr>
              <w:t xml:space="preserve"> ve ödül töreni</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Pr>
                <w:rFonts w:ascii="Maiandra GD" w:eastAsia="Times New Roman" w:hAnsi="Maiandra GD" w:cs="Times New Roman"/>
                <w:sz w:val="24"/>
                <w:szCs w:val="24"/>
              </w:rPr>
              <w:t>27-</w:t>
            </w:r>
            <w:proofErr w:type="gramStart"/>
            <w:r>
              <w:rPr>
                <w:rFonts w:ascii="Maiandra GD" w:eastAsia="Times New Roman" w:hAnsi="Maiandra GD" w:cs="Times New Roman"/>
                <w:sz w:val="24"/>
                <w:szCs w:val="24"/>
              </w:rPr>
              <w:t>28  Mayıs</w:t>
            </w:r>
            <w:proofErr w:type="gramEnd"/>
            <w:r>
              <w:rPr>
                <w:rFonts w:ascii="Maiandra GD" w:eastAsia="Times New Roman" w:hAnsi="Maiandra GD" w:cs="Times New Roman"/>
                <w:sz w:val="24"/>
                <w:szCs w:val="24"/>
              </w:rPr>
              <w:t xml:space="preserve"> </w:t>
            </w:r>
            <w:r w:rsidR="00163FE9" w:rsidRPr="00163FE9">
              <w:rPr>
                <w:rFonts w:ascii="Maiandra GD" w:eastAsia="Times New Roman" w:hAnsi="Maiandra GD" w:cs="Times New Roman"/>
                <w:sz w:val="24"/>
                <w:szCs w:val="24"/>
              </w:rPr>
              <w:t>2016</w:t>
            </w:r>
          </w:p>
        </w:tc>
      </w:tr>
    </w:tbl>
    <w:p w:rsidR="003B6C17" w:rsidRPr="00163FE9" w:rsidRDefault="003B6C17" w:rsidP="000619E1">
      <w:pPr>
        <w:pStyle w:val="ListeParagraf"/>
        <w:tabs>
          <w:tab w:val="left" w:pos="851"/>
        </w:tabs>
        <w:spacing w:before="0" w:beforeAutospacing="0" w:after="0" w:afterAutospacing="0"/>
        <w:ind w:left="426" w:firstLine="141"/>
        <w:jc w:val="both"/>
        <w:rPr>
          <w:rFonts w:ascii="Maiandra GD" w:hAnsi="Maiandra GD"/>
        </w:rPr>
      </w:pPr>
      <w:r w:rsidRPr="00163FE9">
        <w:rPr>
          <w:rFonts w:ascii="Maiandra GD" w:hAnsi="Maiandra GD"/>
        </w:rPr>
        <w:br w:type="textWrapping" w:clear="all"/>
      </w:r>
    </w:p>
    <w:p w:rsidR="00946E31" w:rsidRPr="00163FE9" w:rsidRDefault="00946E31" w:rsidP="000619E1">
      <w:pPr>
        <w:pStyle w:val="AralkYok"/>
        <w:spacing w:before="0" w:beforeAutospacing="0" w:after="0" w:afterAutospacing="0"/>
        <w:jc w:val="center"/>
        <w:rPr>
          <w:rFonts w:ascii="Maiandra GD" w:hAnsi="Maiandra GD"/>
          <w:b/>
          <w:lang w:val="en-US"/>
        </w:rPr>
      </w:pPr>
    </w:p>
    <w:sectPr w:rsidR="00946E31" w:rsidRPr="00163FE9" w:rsidSect="00F34D52">
      <w:headerReference w:type="default" r:id="rId10"/>
      <w:footerReference w:type="default" r:id="rId11"/>
      <w:pgSz w:w="11906" w:h="16838"/>
      <w:pgMar w:top="1417" w:right="991" w:bottom="1417" w:left="1417" w:header="708" w:footer="588" w:gutter="0"/>
      <w:pgBorders w:offsetFrom="page">
        <w:top w:val="triple" w:sz="12" w:space="24" w:color="auto"/>
        <w:left w:val="triple" w:sz="12" w:space="24" w:color="auto"/>
        <w:bottom w:val="triple" w:sz="12" w:space="24" w:color="auto"/>
        <w:right w:val="trip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F0" w:rsidRDefault="003E28F0" w:rsidP="0042130D">
      <w:pPr>
        <w:spacing w:after="0" w:line="240" w:lineRule="auto"/>
      </w:pPr>
      <w:r>
        <w:separator/>
      </w:r>
    </w:p>
  </w:endnote>
  <w:endnote w:type="continuationSeparator" w:id="0">
    <w:p w:rsidR="003E28F0" w:rsidRDefault="003E28F0" w:rsidP="0042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3156"/>
      <w:docPartObj>
        <w:docPartGallery w:val="Page Numbers (Bottom of Page)"/>
        <w:docPartUnique/>
      </w:docPartObj>
    </w:sdtPr>
    <w:sdtEndPr>
      <w:rPr>
        <w:rFonts w:ascii="Maiandra GD" w:hAnsi="Maiandra GD"/>
        <w:sz w:val="20"/>
      </w:rPr>
    </w:sdtEndPr>
    <w:sdtContent>
      <w:sdt>
        <w:sdtPr>
          <w:id w:val="861459903"/>
          <w:docPartObj>
            <w:docPartGallery w:val="Page Numbers (Top of Page)"/>
            <w:docPartUnique/>
          </w:docPartObj>
        </w:sdtPr>
        <w:sdtEndPr>
          <w:rPr>
            <w:rFonts w:ascii="Maiandra GD" w:hAnsi="Maiandra GD"/>
            <w:sz w:val="20"/>
          </w:rPr>
        </w:sdtEndPr>
        <w:sdtContent>
          <w:p w:rsidR="00F34D52" w:rsidRPr="00F34D52" w:rsidRDefault="00F34D52" w:rsidP="00F34D52">
            <w:pPr>
              <w:pStyle w:val="Altbilgi"/>
              <w:ind w:right="-283"/>
              <w:jc w:val="right"/>
              <w:rPr>
                <w:rFonts w:ascii="Maiandra GD" w:hAnsi="Maiandra GD"/>
                <w:sz w:val="20"/>
              </w:rPr>
            </w:pPr>
            <w:r w:rsidRPr="00F34D52">
              <w:rPr>
                <w:rFonts w:ascii="Maiandra GD" w:hAnsi="Maiandra GD"/>
                <w:b/>
                <w:szCs w:val="24"/>
              </w:rPr>
              <w:fldChar w:fldCharType="begin"/>
            </w:r>
            <w:r w:rsidRPr="00F34D52">
              <w:rPr>
                <w:rFonts w:ascii="Maiandra GD" w:hAnsi="Maiandra GD"/>
                <w:b/>
                <w:sz w:val="20"/>
              </w:rPr>
              <w:instrText>PAGE</w:instrText>
            </w:r>
            <w:r w:rsidRPr="00F34D52">
              <w:rPr>
                <w:rFonts w:ascii="Maiandra GD" w:hAnsi="Maiandra GD"/>
                <w:b/>
                <w:szCs w:val="24"/>
              </w:rPr>
              <w:fldChar w:fldCharType="separate"/>
            </w:r>
            <w:r w:rsidR="00B63F7F">
              <w:rPr>
                <w:rFonts w:ascii="Maiandra GD" w:hAnsi="Maiandra GD"/>
                <w:b/>
                <w:noProof/>
                <w:sz w:val="20"/>
              </w:rPr>
              <w:t>1</w:t>
            </w:r>
            <w:r w:rsidRPr="00F34D52">
              <w:rPr>
                <w:rFonts w:ascii="Maiandra GD" w:hAnsi="Maiandra GD"/>
                <w:b/>
                <w:szCs w:val="24"/>
              </w:rPr>
              <w:fldChar w:fldCharType="end"/>
            </w:r>
            <w:r w:rsidRPr="00F34D52">
              <w:rPr>
                <w:rFonts w:ascii="Maiandra GD" w:hAnsi="Maiandra GD"/>
                <w:sz w:val="20"/>
              </w:rPr>
              <w:t xml:space="preserve"> / </w:t>
            </w:r>
            <w:r w:rsidRPr="00F34D52">
              <w:rPr>
                <w:rFonts w:ascii="Maiandra GD" w:hAnsi="Maiandra GD"/>
                <w:b/>
                <w:szCs w:val="24"/>
              </w:rPr>
              <w:fldChar w:fldCharType="begin"/>
            </w:r>
            <w:r w:rsidRPr="00F34D52">
              <w:rPr>
                <w:rFonts w:ascii="Maiandra GD" w:hAnsi="Maiandra GD"/>
                <w:b/>
                <w:sz w:val="20"/>
              </w:rPr>
              <w:instrText>NUMPAGES</w:instrText>
            </w:r>
            <w:r w:rsidRPr="00F34D52">
              <w:rPr>
                <w:rFonts w:ascii="Maiandra GD" w:hAnsi="Maiandra GD"/>
                <w:b/>
                <w:szCs w:val="24"/>
              </w:rPr>
              <w:fldChar w:fldCharType="separate"/>
            </w:r>
            <w:r w:rsidR="00B63F7F">
              <w:rPr>
                <w:rFonts w:ascii="Maiandra GD" w:hAnsi="Maiandra GD"/>
                <w:b/>
                <w:noProof/>
                <w:sz w:val="20"/>
              </w:rPr>
              <w:t>7</w:t>
            </w:r>
            <w:r w:rsidRPr="00F34D52">
              <w:rPr>
                <w:rFonts w:ascii="Maiandra GD" w:hAnsi="Maiandra GD"/>
                <w:b/>
                <w:szCs w:val="24"/>
              </w:rPr>
              <w:fldChar w:fldCharType="end"/>
            </w:r>
          </w:p>
        </w:sdtContent>
      </w:sdt>
    </w:sdtContent>
  </w:sdt>
  <w:p w:rsidR="00F34D52" w:rsidRDefault="00F34D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F0" w:rsidRDefault="003E28F0" w:rsidP="0042130D">
      <w:pPr>
        <w:spacing w:after="0" w:line="240" w:lineRule="auto"/>
      </w:pPr>
      <w:r>
        <w:separator/>
      </w:r>
    </w:p>
  </w:footnote>
  <w:footnote w:type="continuationSeparator" w:id="0">
    <w:p w:rsidR="003E28F0" w:rsidRDefault="003E28F0" w:rsidP="00421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C4" w:rsidRDefault="00537AC4">
    <w:pPr>
      <w:pStyle w:val="stbilgi"/>
    </w:pPr>
    <w:r>
      <w:t>Ek-2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ACD"/>
    <w:multiLevelType w:val="hybridMultilevel"/>
    <w:tmpl w:val="660E927A"/>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01E31755"/>
    <w:multiLevelType w:val="hybridMultilevel"/>
    <w:tmpl w:val="97540ABE"/>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nsid w:val="06DD7F90"/>
    <w:multiLevelType w:val="hybridMultilevel"/>
    <w:tmpl w:val="260A938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09D84A6E"/>
    <w:multiLevelType w:val="hybridMultilevel"/>
    <w:tmpl w:val="2F32FB32"/>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033E9E"/>
    <w:multiLevelType w:val="hybridMultilevel"/>
    <w:tmpl w:val="CB2ABF94"/>
    <w:lvl w:ilvl="0" w:tplc="041F0011">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5">
    <w:nsid w:val="0B5F7A88"/>
    <w:multiLevelType w:val="hybridMultilevel"/>
    <w:tmpl w:val="67A0F8BA"/>
    <w:lvl w:ilvl="0" w:tplc="841EF25A">
      <w:start w:val="1"/>
      <w:numFmt w:val="decimal"/>
      <w:lvlText w:val="%1"/>
      <w:lvlJc w:val="left"/>
      <w:pPr>
        <w:ind w:left="944" w:hanging="360"/>
      </w:pPr>
      <w:rPr>
        <w:rFonts w:hint="default"/>
        <w:b/>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6">
    <w:nsid w:val="0B7C3D3A"/>
    <w:multiLevelType w:val="hybridMultilevel"/>
    <w:tmpl w:val="19263C96"/>
    <w:lvl w:ilvl="0" w:tplc="F6B2C9BA">
      <w:start w:val="1"/>
      <w:numFmt w:val="upperLetter"/>
      <w:lvlText w:val="%1."/>
      <w:lvlJc w:val="left"/>
      <w:pPr>
        <w:ind w:left="720" w:hanging="360"/>
      </w:pPr>
      <w:rPr>
        <w:b/>
        <w:bCs/>
      </w:rPr>
    </w:lvl>
    <w:lvl w:ilvl="1" w:tplc="B55885BE">
      <w:start w:val="1"/>
      <w:numFmt w:val="decimal"/>
      <w:lvlText w:val="%2."/>
      <w:lvlJc w:val="left"/>
      <w:pPr>
        <w:ind w:left="607" w:hanging="465"/>
      </w:pPr>
      <w:rPr>
        <w:rFonts w:hint="default"/>
        <w:b/>
        <w:bCs/>
        <w:color w:val="auto"/>
      </w:rPr>
    </w:lvl>
    <w:lvl w:ilvl="2" w:tplc="A12C7F98">
      <w:start w:val="1"/>
      <w:numFmt w:val="lowerRoman"/>
      <w:lvlText w:val="%3."/>
      <w:lvlJc w:val="right"/>
      <w:pPr>
        <w:ind w:left="2160" w:hanging="180"/>
      </w:pPr>
      <w:rPr>
        <w:b/>
        <w:bCs/>
      </w:rPr>
    </w:lvl>
    <w:lvl w:ilvl="3" w:tplc="0B3AF554">
      <w:start w:val="1"/>
      <w:numFmt w:val="decimal"/>
      <w:lvlText w:val="%4."/>
      <w:lvlJc w:val="left"/>
      <w:pPr>
        <w:ind w:left="2880" w:hanging="360"/>
      </w:pPr>
      <w:rPr>
        <w:b/>
        <w:bCs/>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055404B"/>
    <w:multiLevelType w:val="hybridMultilevel"/>
    <w:tmpl w:val="5C908A1A"/>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47469F6"/>
    <w:multiLevelType w:val="hybridMultilevel"/>
    <w:tmpl w:val="E878E118"/>
    <w:lvl w:ilvl="0" w:tplc="148457EE">
      <w:start w:val="1"/>
      <w:numFmt w:val="decimal"/>
      <w:lvlText w:val="%1)"/>
      <w:lvlJc w:val="left"/>
      <w:pPr>
        <w:ind w:left="1287"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15227FC9"/>
    <w:multiLevelType w:val="hybridMultilevel"/>
    <w:tmpl w:val="1DE060FE"/>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0">
    <w:nsid w:val="155D399A"/>
    <w:multiLevelType w:val="hybridMultilevel"/>
    <w:tmpl w:val="D602ABEA"/>
    <w:lvl w:ilvl="0" w:tplc="DBAE251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6D46709"/>
    <w:multiLevelType w:val="hybridMultilevel"/>
    <w:tmpl w:val="7A7C84D8"/>
    <w:lvl w:ilvl="0" w:tplc="DBDC1B42">
      <w:start w:val="1"/>
      <w:numFmt w:val="decimal"/>
      <w:lvlText w:val="%1)"/>
      <w:lvlJc w:val="left"/>
      <w:pPr>
        <w:ind w:left="1287"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183B4812"/>
    <w:multiLevelType w:val="hybridMultilevel"/>
    <w:tmpl w:val="41B6776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85D54C1"/>
    <w:multiLevelType w:val="hybridMultilevel"/>
    <w:tmpl w:val="53660404"/>
    <w:lvl w:ilvl="0" w:tplc="5470D43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DD77A22"/>
    <w:multiLevelType w:val="hybridMultilevel"/>
    <w:tmpl w:val="828EE564"/>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5CB28AE"/>
    <w:multiLevelType w:val="hybridMultilevel"/>
    <w:tmpl w:val="BBECDD7C"/>
    <w:lvl w:ilvl="0" w:tplc="8094531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5FE458C"/>
    <w:multiLevelType w:val="hybridMultilevel"/>
    <w:tmpl w:val="90347C68"/>
    <w:lvl w:ilvl="0" w:tplc="F6B2C9BA">
      <w:start w:val="1"/>
      <w:numFmt w:val="upperLetter"/>
      <w:lvlText w:val="%1."/>
      <w:lvlJc w:val="left"/>
      <w:pPr>
        <w:ind w:left="720" w:hanging="360"/>
      </w:pPr>
      <w:rPr>
        <w:b/>
        <w:bCs/>
      </w:rPr>
    </w:lvl>
    <w:lvl w:ilvl="1" w:tplc="041F0011">
      <w:start w:val="1"/>
      <w:numFmt w:val="decimal"/>
      <w:lvlText w:val="%2)"/>
      <w:lvlJc w:val="left"/>
      <w:pPr>
        <w:ind w:left="607" w:hanging="465"/>
      </w:pPr>
      <w:rPr>
        <w:rFonts w:hint="default"/>
        <w:b/>
        <w:bCs/>
        <w:color w:val="auto"/>
      </w:rPr>
    </w:lvl>
    <w:lvl w:ilvl="2" w:tplc="A12C7F98">
      <w:start w:val="1"/>
      <w:numFmt w:val="lowerRoman"/>
      <w:lvlText w:val="%3."/>
      <w:lvlJc w:val="right"/>
      <w:pPr>
        <w:ind w:left="2160" w:hanging="180"/>
      </w:pPr>
      <w:rPr>
        <w:b/>
        <w:bCs/>
      </w:rPr>
    </w:lvl>
    <w:lvl w:ilvl="3" w:tplc="0B3AF554">
      <w:start w:val="1"/>
      <w:numFmt w:val="decimal"/>
      <w:lvlText w:val="%4."/>
      <w:lvlJc w:val="left"/>
      <w:pPr>
        <w:ind w:left="2880" w:hanging="360"/>
      </w:pPr>
      <w:rPr>
        <w:b/>
        <w:bCs/>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96C4E63"/>
    <w:multiLevelType w:val="hybridMultilevel"/>
    <w:tmpl w:val="DD6C1426"/>
    <w:lvl w:ilvl="0" w:tplc="5A6084A6">
      <w:start w:val="3"/>
      <w:numFmt w:val="lowerLetter"/>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34400D1"/>
    <w:multiLevelType w:val="hybridMultilevel"/>
    <w:tmpl w:val="02C82C78"/>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36465CF8"/>
    <w:multiLevelType w:val="hybridMultilevel"/>
    <w:tmpl w:val="CB6EB500"/>
    <w:lvl w:ilvl="0" w:tplc="75B64598">
      <w:start w:val="1"/>
      <w:numFmt w:val="decimal"/>
      <w:lvlText w:val="%1)"/>
      <w:lvlJc w:val="left"/>
      <w:pPr>
        <w:ind w:left="502" w:hanging="360"/>
      </w:pPr>
      <w:rPr>
        <w:b/>
      </w:rPr>
    </w:lvl>
    <w:lvl w:ilvl="1" w:tplc="674A0B22">
      <w:start w:val="1"/>
      <w:numFmt w:val="lowerLetter"/>
      <w:lvlText w:val="%2."/>
      <w:lvlJc w:val="left"/>
      <w:pPr>
        <w:ind w:left="1222" w:hanging="360"/>
      </w:pPr>
      <w:rPr>
        <w:b/>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0">
    <w:nsid w:val="36940DF2"/>
    <w:multiLevelType w:val="hybridMultilevel"/>
    <w:tmpl w:val="B1A45074"/>
    <w:lvl w:ilvl="0" w:tplc="FF6C5F2C">
      <w:start w:val="2"/>
      <w:numFmt w:val="upperRoman"/>
      <w:lvlText w:val="%1."/>
      <w:lvlJc w:val="left"/>
      <w:pPr>
        <w:ind w:left="1440" w:hanging="72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69A6823"/>
    <w:multiLevelType w:val="hybridMultilevel"/>
    <w:tmpl w:val="CC429A2C"/>
    <w:lvl w:ilvl="0" w:tplc="78667116">
      <w:start w:val="1"/>
      <w:numFmt w:val="decimal"/>
      <w:lvlText w:val="%1)"/>
      <w:lvlJc w:val="left"/>
      <w:pPr>
        <w:ind w:left="502" w:hanging="360"/>
      </w:pPr>
      <w:rPr>
        <w:b/>
      </w:rPr>
    </w:lvl>
    <w:lvl w:ilvl="1" w:tplc="19C0556A">
      <w:start w:val="1"/>
      <w:numFmt w:val="lowerLetter"/>
      <w:lvlText w:val="%2."/>
      <w:lvlJc w:val="left"/>
      <w:pPr>
        <w:ind w:left="1222" w:hanging="360"/>
      </w:pPr>
      <w:rPr>
        <w:b/>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2">
    <w:nsid w:val="3876351E"/>
    <w:multiLevelType w:val="hybridMultilevel"/>
    <w:tmpl w:val="E878E118"/>
    <w:lvl w:ilvl="0" w:tplc="148457EE">
      <w:start w:val="1"/>
      <w:numFmt w:val="decimal"/>
      <w:lvlText w:val="%1)"/>
      <w:lvlJc w:val="left"/>
      <w:pPr>
        <w:ind w:left="1287"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38BA765A"/>
    <w:multiLevelType w:val="hybridMultilevel"/>
    <w:tmpl w:val="53844900"/>
    <w:lvl w:ilvl="0" w:tplc="041F0013">
      <w:start w:val="1"/>
      <w:numFmt w:val="upperRoman"/>
      <w:lvlText w:val="%1."/>
      <w:lvlJc w:val="right"/>
      <w:pPr>
        <w:ind w:left="720" w:hanging="360"/>
      </w:pPr>
      <w:rPr>
        <w:b/>
        <w:bCs/>
      </w:rPr>
    </w:lvl>
    <w:lvl w:ilvl="1" w:tplc="ACA2520A">
      <w:start w:val="1"/>
      <w:numFmt w:val="decimal"/>
      <w:lvlText w:val="%2."/>
      <w:lvlJc w:val="left"/>
      <w:pPr>
        <w:ind w:left="1545" w:hanging="465"/>
      </w:pPr>
      <w:rPr>
        <w:rFonts w:hint="default"/>
        <w:b/>
        <w:bCs/>
      </w:rPr>
    </w:lvl>
    <w:lvl w:ilvl="2" w:tplc="A12C7F98">
      <w:start w:val="1"/>
      <w:numFmt w:val="lowerRoman"/>
      <w:lvlText w:val="%3."/>
      <w:lvlJc w:val="right"/>
      <w:pPr>
        <w:ind w:left="2160" w:hanging="180"/>
      </w:pPr>
      <w:rPr>
        <w:b/>
        <w:bCs/>
      </w:rPr>
    </w:lvl>
    <w:lvl w:ilvl="3" w:tplc="0B3AF554">
      <w:start w:val="1"/>
      <w:numFmt w:val="decimal"/>
      <w:lvlText w:val="%4."/>
      <w:lvlJc w:val="left"/>
      <w:pPr>
        <w:ind w:left="2880" w:hanging="360"/>
      </w:pPr>
      <w:rPr>
        <w:b/>
        <w:bCs/>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3832AF7"/>
    <w:multiLevelType w:val="hybridMultilevel"/>
    <w:tmpl w:val="0D385C7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5E40E0D"/>
    <w:multiLevelType w:val="hybridMultilevel"/>
    <w:tmpl w:val="E39C7E88"/>
    <w:lvl w:ilvl="0" w:tplc="041F0011">
      <w:start w:val="1"/>
      <w:numFmt w:val="decimal"/>
      <w:lvlText w:val="%1)"/>
      <w:lvlJc w:val="left"/>
      <w:pPr>
        <w:ind w:left="644" w:hanging="360"/>
      </w:pPr>
      <w:rPr>
        <w:b/>
      </w:rPr>
    </w:lvl>
    <w:lvl w:ilvl="1" w:tplc="3214BA4C">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836009F"/>
    <w:multiLevelType w:val="hybridMultilevel"/>
    <w:tmpl w:val="A37AE73C"/>
    <w:lvl w:ilvl="0" w:tplc="461C0748">
      <w:start w:val="1"/>
      <w:numFmt w:val="lowerLetter"/>
      <w:lvlText w:val="%1)"/>
      <w:lvlJc w:val="left"/>
      <w:pPr>
        <w:ind w:left="502" w:hanging="360"/>
      </w:pPr>
      <w:rPr>
        <w:rFonts w:hint="default"/>
      </w:r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27">
    <w:nsid w:val="4FEC44FC"/>
    <w:multiLevelType w:val="hybridMultilevel"/>
    <w:tmpl w:val="665A20CA"/>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8">
    <w:nsid w:val="54A76153"/>
    <w:multiLevelType w:val="hybridMultilevel"/>
    <w:tmpl w:val="E31435BA"/>
    <w:lvl w:ilvl="0" w:tplc="F6B2C9BA">
      <w:start w:val="1"/>
      <w:numFmt w:val="upperLetter"/>
      <w:lvlText w:val="%1."/>
      <w:lvlJc w:val="left"/>
      <w:pPr>
        <w:ind w:left="720" w:hanging="360"/>
      </w:pPr>
      <w:rPr>
        <w:b/>
        <w:bCs/>
      </w:rPr>
    </w:lvl>
    <w:lvl w:ilvl="1" w:tplc="041F000F">
      <w:start w:val="1"/>
      <w:numFmt w:val="decimal"/>
      <w:lvlText w:val="%2."/>
      <w:lvlJc w:val="left"/>
      <w:pPr>
        <w:ind w:left="1545" w:hanging="465"/>
      </w:pPr>
      <w:rPr>
        <w:rFonts w:hint="default"/>
        <w:b/>
        <w:bCs/>
      </w:rPr>
    </w:lvl>
    <w:lvl w:ilvl="2" w:tplc="A12C7F98">
      <w:start w:val="1"/>
      <w:numFmt w:val="lowerRoman"/>
      <w:lvlText w:val="%3."/>
      <w:lvlJc w:val="right"/>
      <w:pPr>
        <w:ind w:left="2160" w:hanging="180"/>
      </w:pPr>
      <w:rPr>
        <w:b/>
        <w:bCs/>
      </w:rPr>
    </w:lvl>
    <w:lvl w:ilvl="3" w:tplc="0B3AF554">
      <w:start w:val="1"/>
      <w:numFmt w:val="decimal"/>
      <w:lvlText w:val="%4."/>
      <w:lvlJc w:val="left"/>
      <w:pPr>
        <w:ind w:left="2880" w:hanging="360"/>
      </w:pPr>
      <w:rPr>
        <w:b/>
        <w:bCs/>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B3D779B"/>
    <w:multiLevelType w:val="hybridMultilevel"/>
    <w:tmpl w:val="ADDEC23C"/>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0">
    <w:nsid w:val="629B14D1"/>
    <w:multiLevelType w:val="hybridMultilevel"/>
    <w:tmpl w:val="084C9B06"/>
    <w:lvl w:ilvl="0" w:tplc="DBC0D640">
      <w:start w:val="1"/>
      <w:numFmt w:val="decimal"/>
      <w:lvlText w:val="%1)"/>
      <w:lvlJc w:val="left"/>
      <w:pPr>
        <w:ind w:left="1287"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1">
    <w:nsid w:val="710F1975"/>
    <w:multiLevelType w:val="hybridMultilevel"/>
    <w:tmpl w:val="C3A2C7CE"/>
    <w:lvl w:ilvl="0" w:tplc="041F0011">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2">
    <w:nsid w:val="7355674A"/>
    <w:multiLevelType w:val="hybridMultilevel"/>
    <w:tmpl w:val="AE627DE6"/>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3">
    <w:nsid w:val="762651F3"/>
    <w:multiLevelType w:val="hybridMultilevel"/>
    <w:tmpl w:val="4F0A958C"/>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4">
    <w:nsid w:val="7A6F54AE"/>
    <w:multiLevelType w:val="hybridMultilevel"/>
    <w:tmpl w:val="ABEE6640"/>
    <w:lvl w:ilvl="0" w:tplc="041F0001">
      <w:start w:val="1"/>
      <w:numFmt w:val="bullet"/>
      <w:lvlText w:val=""/>
      <w:lvlJc w:val="left"/>
      <w:pPr>
        <w:ind w:left="1004" w:hanging="360"/>
      </w:pPr>
      <w:rPr>
        <w:rFonts w:ascii="Symbol" w:hAnsi="Symbol" w:hint="default"/>
      </w:rPr>
    </w:lvl>
    <w:lvl w:ilvl="1" w:tplc="041F0003">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5">
    <w:nsid w:val="7B5D01D3"/>
    <w:multiLevelType w:val="hybridMultilevel"/>
    <w:tmpl w:val="4AD05FD0"/>
    <w:lvl w:ilvl="0" w:tplc="07BADF08">
      <w:start w:val="1"/>
      <w:numFmt w:val="decimal"/>
      <w:lvlText w:val="%1"/>
      <w:lvlJc w:val="left"/>
      <w:pPr>
        <w:ind w:left="502" w:hanging="360"/>
      </w:pPr>
      <w:rPr>
        <w:b/>
        <w:sz w:val="28"/>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nsid w:val="7E6957E4"/>
    <w:multiLevelType w:val="hybridMultilevel"/>
    <w:tmpl w:val="1DF6AE5E"/>
    <w:lvl w:ilvl="0" w:tplc="2E7EFB36">
      <w:start w:val="3"/>
      <w:numFmt w:val="lowerLetter"/>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FDF66A2"/>
    <w:multiLevelType w:val="hybridMultilevel"/>
    <w:tmpl w:val="7B20ED34"/>
    <w:lvl w:ilvl="0" w:tplc="94AC2DC6">
      <w:start w:val="1"/>
      <w:numFmt w:val="decimal"/>
      <w:lvlText w:val="%1)"/>
      <w:lvlJc w:val="left"/>
      <w:pPr>
        <w:ind w:left="1287"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0"/>
  </w:num>
  <w:num w:numId="10">
    <w:abstractNumId w:val="8"/>
  </w:num>
  <w:num w:numId="11">
    <w:abstractNumId w:val="22"/>
  </w:num>
  <w:num w:numId="12">
    <w:abstractNumId w:val="29"/>
  </w:num>
  <w:num w:numId="13">
    <w:abstractNumId w:val="1"/>
  </w:num>
  <w:num w:numId="14">
    <w:abstractNumId w:val="27"/>
  </w:num>
  <w:num w:numId="15">
    <w:abstractNumId w:val="31"/>
  </w:num>
  <w:num w:numId="16">
    <w:abstractNumId w:val="12"/>
  </w:num>
  <w:num w:numId="17">
    <w:abstractNumId w:val="18"/>
  </w:num>
  <w:num w:numId="18">
    <w:abstractNumId w:val="4"/>
  </w:num>
  <w:num w:numId="19">
    <w:abstractNumId w:val="6"/>
  </w:num>
  <w:num w:numId="20">
    <w:abstractNumId w:val="20"/>
  </w:num>
  <w:num w:numId="21">
    <w:abstractNumId w:val="23"/>
  </w:num>
  <w:num w:numId="22">
    <w:abstractNumId w:val="28"/>
  </w:num>
  <w:num w:numId="23">
    <w:abstractNumId w:val="34"/>
  </w:num>
  <w:num w:numId="24">
    <w:abstractNumId w:val="7"/>
  </w:num>
  <w:num w:numId="25">
    <w:abstractNumId w:val="15"/>
  </w:num>
  <w:num w:numId="26">
    <w:abstractNumId w:val="16"/>
  </w:num>
  <w:num w:numId="27">
    <w:abstractNumId w:val="25"/>
  </w:num>
  <w:num w:numId="28">
    <w:abstractNumId w:val="24"/>
  </w:num>
  <w:num w:numId="29">
    <w:abstractNumId w:val="3"/>
  </w:num>
  <w:num w:numId="30">
    <w:abstractNumId w:val="14"/>
  </w:num>
  <w:num w:numId="31">
    <w:abstractNumId w:val="19"/>
  </w:num>
  <w:num w:numId="32">
    <w:abstractNumId w:val="33"/>
  </w:num>
  <w:num w:numId="33">
    <w:abstractNumId w:val="32"/>
  </w:num>
  <w:num w:numId="34">
    <w:abstractNumId w:val="9"/>
  </w:num>
  <w:num w:numId="35">
    <w:abstractNumId w:val="26"/>
  </w:num>
  <w:num w:numId="36">
    <w:abstractNumId w:val="17"/>
  </w:num>
  <w:num w:numId="37">
    <w:abstractNumId w:val="36"/>
  </w:num>
  <w:num w:numId="38">
    <w:abstractNumId w:val="21"/>
  </w:num>
  <w:num w:numId="39">
    <w:abstractNumId w:val="1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31"/>
    <w:rsid w:val="00001D60"/>
    <w:rsid w:val="000060D6"/>
    <w:rsid w:val="00006F76"/>
    <w:rsid w:val="00016785"/>
    <w:rsid w:val="00017E94"/>
    <w:rsid w:val="0002385C"/>
    <w:rsid w:val="0002747A"/>
    <w:rsid w:val="00041D67"/>
    <w:rsid w:val="00042505"/>
    <w:rsid w:val="000619E1"/>
    <w:rsid w:val="00076F0A"/>
    <w:rsid w:val="000804EF"/>
    <w:rsid w:val="00092ED8"/>
    <w:rsid w:val="00095600"/>
    <w:rsid w:val="000A01AE"/>
    <w:rsid w:val="000B4D17"/>
    <w:rsid w:val="000C401D"/>
    <w:rsid w:val="000C48B6"/>
    <w:rsid w:val="000E046A"/>
    <w:rsid w:val="000E1304"/>
    <w:rsid w:val="00114C6E"/>
    <w:rsid w:val="00163FE9"/>
    <w:rsid w:val="001917C7"/>
    <w:rsid w:val="001D1D97"/>
    <w:rsid w:val="001D3412"/>
    <w:rsid w:val="001D3C81"/>
    <w:rsid w:val="001E34BC"/>
    <w:rsid w:val="002125CF"/>
    <w:rsid w:val="002271E1"/>
    <w:rsid w:val="00232B2D"/>
    <w:rsid w:val="002502CD"/>
    <w:rsid w:val="00251056"/>
    <w:rsid w:val="002521D9"/>
    <w:rsid w:val="00263518"/>
    <w:rsid w:val="002753E4"/>
    <w:rsid w:val="002A50EE"/>
    <w:rsid w:val="002B6098"/>
    <w:rsid w:val="002D4945"/>
    <w:rsid w:val="002E3207"/>
    <w:rsid w:val="002E5094"/>
    <w:rsid w:val="002F2A6A"/>
    <w:rsid w:val="003068B7"/>
    <w:rsid w:val="0031228C"/>
    <w:rsid w:val="00317250"/>
    <w:rsid w:val="003251BE"/>
    <w:rsid w:val="003454EE"/>
    <w:rsid w:val="00351A96"/>
    <w:rsid w:val="00370962"/>
    <w:rsid w:val="00374B4D"/>
    <w:rsid w:val="00380317"/>
    <w:rsid w:val="003822E0"/>
    <w:rsid w:val="00387A9C"/>
    <w:rsid w:val="003A1C64"/>
    <w:rsid w:val="003B2AD5"/>
    <w:rsid w:val="003B6C17"/>
    <w:rsid w:val="003C48FE"/>
    <w:rsid w:val="003D27A1"/>
    <w:rsid w:val="003D7137"/>
    <w:rsid w:val="003E28F0"/>
    <w:rsid w:val="003E5FB0"/>
    <w:rsid w:val="003F5D40"/>
    <w:rsid w:val="004104EB"/>
    <w:rsid w:val="00413602"/>
    <w:rsid w:val="00416B3E"/>
    <w:rsid w:val="004211D1"/>
    <w:rsid w:val="0042130D"/>
    <w:rsid w:val="00424033"/>
    <w:rsid w:val="00437921"/>
    <w:rsid w:val="00441E3D"/>
    <w:rsid w:val="00442247"/>
    <w:rsid w:val="00442413"/>
    <w:rsid w:val="00465AF2"/>
    <w:rsid w:val="00480415"/>
    <w:rsid w:val="00486783"/>
    <w:rsid w:val="004A465E"/>
    <w:rsid w:val="004B0A48"/>
    <w:rsid w:val="004C18D7"/>
    <w:rsid w:val="004D03ED"/>
    <w:rsid w:val="004E346B"/>
    <w:rsid w:val="00506874"/>
    <w:rsid w:val="00510FEA"/>
    <w:rsid w:val="00515DF7"/>
    <w:rsid w:val="005269A1"/>
    <w:rsid w:val="00533531"/>
    <w:rsid w:val="00537AC4"/>
    <w:rsid w:val="0056614A"/>
    <w:rsid w:val="005C0745"/>
    <w:rsid w:val="005C1A78"/>
    <w:rsid w:val="005C6238"/>
    <w:rsid w:val="005F74D5"/>
    <w:rsid w:val="00610B06"/>
    <w:rsid w:val="00630EB0"/>
    <w:rsid w:val="00652A81"/>
    <w:rsid w:val="00665BCD"/>
    <w:rsid w:val="00697D00"/>
    <w:rsid w:val="006A093C"/>
    <w:rsid w:val="006B5516"/>
    <w:rsid w:val="007108F6"/>
    <w:rsid w:val="00712C74"/>
    <w:rsid w:val="00714E3A"/>
    <w:rsid w:val="00716664"/>
    <w:rsid w:val="00730884"/>
    <w:rsid w:val="00740CA0"/>
    <w:rsid w:val="00746EEA"/>
    <w:rsid w:val="007472EC"/>
    <w:rsid w:val="007549E0"/>
    <w:rsid w:val="00755073"/>
    <w:rsid w:val="007632F6"/>
    <w:rsid w:val="00771193"/>
    <w:rsid w:val="007754E7"/>
    <w:rsid w:val="007A01F0"/>
    <w:rsid w:val="007A0D6F"/>
    <w:rsid w:val="007A3406"/>
    <w:rsid w:val="007C6118"/>
    <w:rsid w:val="007D1978"/>
    <w:rsid w:val="007D1DBC"/>
    <w:rsid w:val="007D46FB"/>
    <w:rsid w:val="007F0AD0"/>
    <w:rsid w:val="0080304E"/>
    <w:rsid w:val="0080366B"/>
    <w:rsid w:val="00811716"/>
    <w:rsid w:val="00813FFE"/>
    <w:rsid w:val="00822592"/>
    <w:rsid w:val="008404EF"/>
    <w:rsid w:val="00866546"/>
    <w:rsid w:val="00884F91"/>
    <w:rsid w:val="0088649C"/>
    <w:rsid w:val="008B0F72"/>
    <w:rsid w:val="008B42C4"/>
    <w:rsid w:val="008C0CDE"/>
    <w:rsid w:val="008D034B"/>
    <w:rsid w:val="008F0AF2"/>
    <w:rsid w:val="008F265F"/>
    <w:rsid w:val="00901952"/>
    <w:rsid w:val="009350C7"/>
    <w:rsid w:val="009360E8"/>
    <w:rsid w:val="009433FC"/>
    <w:rsid w:val="00946E31"/>
    <w:rsid w:val="00964C7D"/>
    <w:rsid w:val="00967288"/>
    <w:rsid w:val="00972BFD"/>
    <w:rsid w:val="009A5973"/>
    <w:rsid w:val="009C66E8"/>
    <w:rsid w:val="009F1058"/>
    <w:rsid w:val="00A0425A"/>
    <w:rsid w:val="00A26132"/>
    <w:rsid w:val="00A30CA6"/>
    <w:rsid w:val="00A35F5C"/>
    <w:rsid w:val="00A727A5"/>
    <w:rsid w:val="00A812D1"/>
    <w:rsid w:val="00A813DB"/>
    <w:rsid w:val="00A84A39"/>
    <w:rsid w:val="00A90873"/>
    <w:rsid w:val="00A93865"/>
    <w:rsid w:val="00A939E3"/>
    <w:rsid w:val="00AA59CF"/>
    <w:rsid w:val="00AA78FC"/>
    <w:rsid w:val="00AB310C"/>
    <w:rsid w:val="00B00DC7"/>
    <w:rsid w:val="00B336A1"/>
    <w:rsid w:val="00B418A9"/>
    <w:rsid w:val="00B63F7F"/>
    <w:rsid w:val="00B84719"/>
    <w:rsid w:val="00B96EA9"/>
    <w:rsid w:val="00B96FBE"/>
    <w:rsid w:val="00BA23DB"/>
    <w:rsid w:val="00BA3B0B"/>
    <w:rsid w:val="00BB18E5"/>
    <w:rsid w:val="00BB2C48"/>
    <w:rsid w:val="00BB3F11"/>
    <w:rsid w:val="00BB40E1"/>
    <w:rsid w:val="00BE3B17"/>
    <w:rsid w:val="00BF26E8"/>
    <w:rsid w:val="00BF6DDF"/>
    <w:rsid w:val="00C03CD4"/>
    <w:rsid w:val="00C10252"/>
    <w:rsid w:val="00C20826"/>
    <w:rsid w:val="00C47112"/>
    <w:rsid w:val="00C572EC"/>
    <w:rsid w:val="00C828A3"/>
    <w:rsid w:val="00CA3838"/>
    <w:rsid w:val="00CB4AB5"/>
    <w:rsid w:val="00CB4EA6"/>
    <w:rsid w:val="00CF7C1B"/>
    <w:rsid w:val="00D05F20"/>
    <w:rsid w:val="00D12339"/>
    <w:rsid w:val="00D42CE1"/>
    <w:rsid w:val="00D75ED4"/>
    <w:rsid w:val="00D825B5"/>
    <w:rsid w:val="00D830CC"/>
    <w:rsid w:val="00D833B9"/>
    <w:rsid w:val="00DD7979"/>
    <w:rsid w:val="00DF7563"/>
    <w:rsid w:val="00E32D6D"/>
    <w:rsid w:val="00E71ED4"/>
    <w:rsid w:val="00E7626B"/>
    <w:rsid w:val="00E767BD"/>
    <w:rsid w:val="00F01006"/>
    <w:rsid w:val="00F07A92"/>
    <w:rsid w:val="00F10BE4"/>
    <w:rsid w:val="00F220BC"/>
    <w:rsid w:val="00F34D52"/>
    <w:rsid w:val="00F53806"/>
    <w:rsid w:val="00F559D7"/>
    <w:rsid w:val="00F72AEC"/>
    <w:rsid w:val="00F74CB1"/>
    <w:rsid w:val="00F8087A"/>
    <w:rsid w:val="00FB1250"/>
    <w:rsid w:val="00FC2C7B"/>
    <w:rsid w:val="00FD24AF"/>
    <w:rsid w:val="00FE30DB"/>
    <w:rsid w:val="00FF31BB"/>
    <w:rsid w:val="00FF433A"/>
    <w:rsid w:val="00FF43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46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6E31"/>
    <w:rPr>
      <w:rFonts w:ascii="Tahoma" w:hAnsi="Tahoma" w:cs="Tahoma"/>
      <w:sz w:val="16"/>
      <w:szCs w:val="16"/>
    </w:rPr>
  </w:style>
  <w:style w:type="paragraph" w:styleId="stbilgi">
    <w:name w:val="header"/>
    <w:basedOn w:val="Normal"/>
    <w:link w:val="stbilgiChar"/>
    <w:uiPriority w:val="99"/>
    <w:unhideWhenUsed/>
    <w:rsid w:val="004213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130D"/>
  </w:style>
  <w:style w:type="paragraph" w:styleId="Altbilgi">
    <w:name w:val="footer"/>
    <w:basedOn w:val="Normal"/>
    <w:link w:val="AltbilgiChar"/>
    <w:uiPriority w:val="99"/>
    <w:unhideWhenUsed/>
    <w:rsid w:val="004213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130D"/>
  </w:style>
  <w:style w:type="paragraph" w:customStyle="1" w:styleId="Default">
    <w:name w:val="Default"/>
    <w:rsid w:val="003B6C17"/>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46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6E31"/>
    <w:rPr>
      <w:rFonts w:ascii="Tahoma" w:hAnsi="Tahoma" w:cs="Tahoma"/>
      <w:sz w:val="16"/>
      <w:szCs w:val="16"/>
    </w:rPr>
  </w:style>
  <w:style w:type="paragraph" w:styleId="stbilgi">
    <w:name w:val="header"/>
    <w:basedOn w:val="Normal"/>
    <w:link w:val="stbilgiChar"/>
    <w:uiPriority w:val="99"/>
    <w:unhideWhenUsed/>
    <w:rsid w:val="004213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130D"/>
  </w:style>
  <w:style w:type="paragraph" w:styleId="Altbilgi">
    <w:name w:val="footer"/>
    <w:basedOn w:val="Normal"/>
    <w:link w:val="AltbilgiChar"/>
    <w:uiPriority w:val="99"/>
    <w:unhideWhenUsed/>
    <w:rsid w:val="004213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130D"/>
  </w:style>
  <w:style w:type="paragraph" w:customStyle="1" w:styleId="Default">
    <w:name w:val="Default"/>
    <w:rsid w:val="003B6C17"/>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06738">
      <w:bodyDiv w:val="1"/>
      <w:marLeft w:val="0"/>
      <w:marRight w:val="0"/>
      <w:marTop w:val="0"/>
      <w:marBottom w:val="0"/>
      <w:divBdr>
        <w:top w:val="none" w:sz="0" w:space="0" w:color="auto"/>
        <w:left w:val="none" w:sz="0" w:space="0" w:color="auto"/>
        <w:bottom w:val="none" w:sz="0" w:space="0" w:color="auto"/>
        <w:right w:val="none" w:sz="0" w:space="0" w:color="auto"/>
      </w:divBdr>
    </w:div>
    <w:div w:id="1488983817">
      <w:bodyDiv w:val="1"/>
      <w:marLeft w:val="0"/>
      <w:marRight w:val="0"/>
      <w:marTop w:val="0"/>
      <w:marBottom w:val="0"/>
      <w:divBdr>
        <w:top w:val="none" w:sz="0" w:space="0" w:color="auto"/>
        <w:left w:val="none" w:sz="0" w:space="0" w:color="auto"/>
        <w:bottom w:val="none" w:sz="0" w:space="0" w:color="auto"/>
        <w:right w:val="none" w:sz="0" w:space="0" w:color="auto"/>
      </w:divBdr>
      <w:divsChild>
        <w:div w:id="881864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456D792-84CA-444B-B42B-66198784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2685</Words>
  <Characters>15305</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YILDIZ06</dc:creator>
  <cp:lastModifiedBy>Hasanalkan</cp:lastModifiedBy>
  <cp:revision>2</cp:revision>
  <cp:lastPrinted>2015-10-05T09:27:00Z</cp:lastPrinted>
  <dcterms:created xsi:type="dcterms:W3CDTF">2016-03-02T09:24:00Z</dcterms:created>
  <dcterms:modified xsi:type="dcterms:W3CDTF">2016-03-02T09:24:00Z</dcterms:modified>
</cp:coreProperties>
</file>