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2C" w:rsidRPr="00314F3E" w:rsidRDefault="00C356BB" w:rsidP="00C356BB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     </w:t>
      </w:r>
      <w:r w:rsidR="0094322C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İlçe Milli Eğitim Müdürlüğümüzün Muhasebe Birimince</w:t>
      </w:r>
      <w:r w:rsidR="00E52902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;</w:t>
      </w:r>
      <w:r w:rsidR="0094322C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 İlçemiz Temel Eğitim Okulları,  Din Öğretimi Okulları, Genel Ortaöğretim Okullarının, Hayat Boyu Öğrenme ve Halk Eğitim Merkezi Müdürlüğü,   Mesleki ve Teknik Eğitim Okullarının ve İlçe </w:t>
      </w:r>
      <w:proofErr w:type="gramStart"/>
      <w:r w:rsidR="0094322C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M.E.M</w:t>
      </w:r>
      <w:proofErr w:type="gramEnd"/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</w:t>
      </w:r>
      <w:r w:rsidR="00DB564D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.nün  15.MAYIS</w:t>
      </w:r>
      <w:r w:rsidR="0094322C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.2016 ayı maaşları hesaplanmış olup;</w:t>
      </w:r>
    </w:p>
    <w:p w:rsidR="00C356BB" w:rsidRPr="00314F3E" w:rsidRDefault="00C356BB" w:rsidP="0094322C">
      <w:pPr>
        <w:shd w:val="clear" w:color="auto" w:fill="FEFEFE"/>
        <w:spacing w:after="0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</w:p>
    <w:p w:rsidR="0094322C" w:rsidRPr="00314F3E" w:rsidRDefault="0094322C" w:rsidP="00C356BB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  <w:proofErr w:type="gramStart"/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Hesaplanması yapılan personel maaşlarının okul müdürlerince  KBS sistemi raporlar bölümü maaş inceleme ve kontrol dökümlerinden; ( </w:t>
      </w:r>
      <w:r w:rsidRPr="00314F3E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Derece, Terfi, Emekli Sicil No, Özel Hizmet Tazminatı, Eş ve Çocuk Yardımı, Ek tazminat oranları, Naklen Gelen ve Naklen Giden, Personelin Askere Giden Askerlik dönüşü göreve başlayan, Personelinin icra-nafaka kesintisi ve diğer kesintilerinin tamamının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) bilgilerinin kontrol edilmesi,  eksik ya da yanlış bilgilerin tespit edil</w:t>
      </w:r>
      <w:r w:rsidR="00DB564D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erek 09.MAYIS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. </w:t>
      </w:r>
      <w:proofErr w:type="gramEnd"/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2016 </w:t>
      </w:r>
      <w:r w:rsidR="00DB564D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PAZARTESİ</w:t>
      </w:r>
      <w:r w:rsidRPr="00314F3E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 </w:t>
      </w:r>
      <w:r w:rsidR="00DB564D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 öğleden sonra saat </w:t>
      </w:r>
      <w:proofErr w:type="gramStart"/>
      <w:r w:rsidR="00DB564D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17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:00</w:t>
      </w:r>
      <w:proofErr w:type="gramEnd"/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´ </w:t>
      </w:r>
      <w:r w:rsid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a  kadar Müdürlüğümüz </w:t>
      </w:r>
      <w:r w:rsidR="00314F3E" w:rsidRPr="00314F3E">
        <w:rPr>
          <w:rFonts w:ascii="Arial" w:eastAsia="Times New Roman" w:hAnsi="Arial" w:cs="Arial"/>
          <w:b/>
          <w:color w:val="191919"/>
          <w:sz w:val="20"/>
          <w:szCs w:val="20"/>
          <w:u w:val="single"/>
          <w:lang w:eastAsia="tr-TR"/>
        </w:rPr>
        <w:t>MUHASEBE</w:t>
      </w:r>
      <w:r w:rsid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</w:t>
      </w:r>
      <w:r w:rsidR="00314F3E" w:rsidRPr="00314F3E">
        <w:rPr>
          <w:rFonts w:ascii="Arial" w:eastAsia="Times New Roman" w:hAnsi="Arial" w:cs="Arial"/>
          <w:b/>
          <w:color w:val="191919"/>
          <w:sz w:val="20"/>
          <w:szCs w:val="20"/>
          <w:u w:val="single"/>
          <w:lang w:eastAsia="tr-TR"/>
        </w:rPr>
        <w:t>BİRİMİMİZE</w:t>
      </w:r>
      <w:r w:rsidR="00C356BB" w:rsidRPr="00314F3E">
        <w:rPr>
          <w:rFonts w:ascii="Arial" w:eastAsia="Times New Roman" w:hAnsi="Arial" w:cs="Arial"/>
          <w:b/>
          <w:color w:val="191919"/>
          <w:sz w:val="20"/>
          <w:szCs w:val="20"/>
          <w:u w:val="single"/>
          <w:lang w:eastAsia="tr-TR"/>
        </w:rPr>
        <w:t xml:space="preserve"> ACİL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bildirilmesi hususunda;</w:t>
      </w:r>
    </w:p>
    <w:p w:rsidR="0094322C" w:rsidRPr="00314F3E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      </w:t>
      </w:r>
    </w:p>
    <w:p w:rsidR="0094322C" w:rsidRPr="00314F3E" w:rsidRDefault="00DB564D" w:rsidP="00E52902">
      <w:pPr>
        <w:pStyle w:val="ListeParagraf"/>
        <w:numPr>
          <w:ilvl w:val="0"/>
          <w:numId w:val="1"/>
        </w:numPr>
        <w:shd w:val="clear" w:color="auto" w:fill="FEFEFE"/>
        <w:spacing w:after="75" w:line="293" w:lineRule="atLeast"/>
        <w:jc w:val="both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Tüm Okul ve Kurum Müdürlerimizin bu ay içindeki ücretsiz( Askerde ve Doğum İzninde ) izinde olan personellerinin maaş kontrollerinin titizlikle yapılması varsa eksik ve hatalı durumlarını derhal 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u w:val="single"/>
          <w:lang w:eastAsia="tr-TR"/>
        </w:rPr>
        <w:t>MUHASEBE BİRİMİMİZE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</w:t>
      </w:r>
      <w:r w:rsidR="00E52902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bildirilmesi hususunda;</w:t>
      </w:r>
    </w:p>
    <w:p w:rsidR="00E52902" w:rsidRPr="00314F3E" w:rsidRDefault="00E52902" w:rsidP="00E52902">
      <w:pPr>
        <w:pStyle w:val="ListeParagraf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</w:p>
    <w:p w:rsidR="00E52902" w:rsidRPr="00314F3E" w:rsidRDefault="00E52902" w:rsidP="00314F3E">
      <w:pPr>
        <w:pStyle w:val="ListeParagraf"/>
        <w:numPr>
          <w:ilvl w:val="0"/>
          <w:numId w:val="1"/>
        </w:numPr>
        <w:shd w:val="clear" w:color="auto" w:fill="FEFEFE"/>
        <w:spacing w:after="75" w:line="293" w:lineRule="atLeast"/>
        <w:jc w:val="both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Ayrıca Tüm Okul ve Kurum Müdürlerimizin kendi personelleri ile birebir görüşerek 15.MAYIS-15.HAZİRAN.2016 arası ücretsiz izne çıkacak personeli varsa</w:t>
      </w:r>
      <w:r w:rsid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veya ücretsiz izinden dönüş yapacak personeli varsa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dilekçelerini şimdiden alıp resmiyete koyup, 09.Mayıs.2016 PAZARTESİ günü saat:</w:t>
      </w:r>
      <w:r w:rsid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17.00’ a kadar 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u w:val="single"/>
          <w:lang w:eastAsia="tr-TR"/>
        </w:rPr>
        <w:t>MUHASEBE BİRİMİMİZE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bildirilmesi hususunda;</w:t>
      </w:r>
    </w:p>
    <w:p w:rsidR="00DB564D" w:rsidRPr="00314F3E" w:rsidRDefault="00DB564D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</w:p>
    <w:p w:rsidR="0094322C" w:rsidRPr="00314F3E" w:rsidRDefault="00C356BB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         Bilgilerinizi</w:t>
      </w:r>
      <w:r w:rsid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</w:t>
      </w: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ve  g</w:t>
      </w:r>
      <w:r w:rsidR="0094322C"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ereğini önemle rica ederim.</w:t>
      </w:r>
    </w:p>
    <w:p w:rsidR="0094322C" w:rsidRPr="00314F3E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  <w:r w:rsidRPr="00314F3E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 </w:t>
      </w:r>
    </w:p>
    <w:p w:rsidR="0094322C" w:rsidRPr="00314F3E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</w:p>
    <w:p w:rsidR="00C356BB" w:rsidRPr="00314F3E" w:rsidRDefault="0094322C" w:rsidP="00C356BB">
      <w:pPr>
        <w:shd w:val="clear" w:color="auto" w:fill="FEFEFE"/>
        <w:spacing w:after="75" w:line="293" w:lineRule="atLeast"/>
        <w:rPr>
          <w:rFonts w:ascii="Arial" w:eastAsia="Times New Roman" w:hAnsi="Arial" w:cs="Arial"/>
          <w:b/>
          <w:color w:val="191919"/>
          <w:lang w:eastAsia="tr-TR"/>
        </w:rPr>
      </w:pPr>
      <w:r w:rsidRPr="00314F3E">
        <w:rPr>
          <w:rFonts w:ascii="Arial" w:eastAsia="Times New Roman" w:hAnsi="Arial" w:cs="Arial"/>
          <w:b/>
          <w:color w:val="191919"/>
          <w:lang w:eastAsia="tr-TR"/>
        </w:rPr>
        <w:t> </w:t>
      </w:r>
      <w:r w:rsidR="00C356BB" w:rsidRPr="00314F3E">
        <w:rPr>
          <w:rFonts w:ascii="Arial" w:eastAsia="Times New Roman" w:hAnsi="Arial" w:cs="Arial"/>
          <w:b/>
          <w:color w:val="191919"/>
          <w:lang w:eastAsia="tr-TR"/>
        </w:rPr>
        <w:t xml:space="preserve">                                                                                        </w:t>
      </w:r>
      <w:r w:rsidR="00314F3E">
        <w:rPr>
          <w:rFonts w:ascii="Arial" w:eastAsia="Times New Roman" w:hAnsi="Arial" w:cs="Arial"/>
          <w:b/>
          <w:color w:val="191919"/>
          <w:lang w:eastAsia="tr-TR"/>
        </w:rPr>
        <w:t xml:space="preserve">                           </w:t>
      </w:r>
      <w:r w:rsidR="00C356BB" w:rsidRPr="00314F3E">
        <w:rPr>
          <w:rFonts w:ascii="Arial" w:eastAsia="Times New Roman" w:hAnsi="Arial" w:cs="Arial"/>
          <w:b/>
          <w:color w:val="191919"/>
          <w:lang w:eastAsia="tr-TR"/>
        </w:rPr>
        <w:t xml:space="preserve"> </w:t>
      </w:r>
      <w:proofErr w:type="gramStart"/>
      <w:r w:rsidR="00C356BB" w:rsidRPr="00314F3E">
        <w:rPr>
          <w:rFonts w:ascii="Arial" w:eastAsia="Times New Roman" w:hAnsi="Arial" w:cs="Arial"/>
          <w:b/>
          <w:color w:val="191919"/>
          <w:lang w:eastAsia="tr-TR"/>
        </w:rPr>
        <w:t>Niyazi  YAŞA</w:t>
      </w:r>
      <w:proofErr w:type="gramEnd"/>
    </w:p>
    <w:p w:rsidR="00C356BB" w:rsidRPr="00314F3E" w:rsidRDefault="00C356BB" w:rsidP="00C356BB">
      <w:pPr>
        <w:shd w:val="clear" w:color="auto" w:fill="FEFEFE"/>
        <w:spacing w:after="75" w:line="293" w:lineRule="atLeast"/>
        <w:rPr>
          <w:rFonts w:ascii="Arial" w:eastAsia="Times New Roman" w:hAnsi="Arial" w:cs="Arial"/>
          <w:b/>
          <w:color w:val="191919"/>
          <w:lang w:eastAsia="tr-TR"/>
        </w:rPr>
      </w:pPr>
      <w:r w:rsidRPr="00314F3E">
        <w:rPr>
          <w:rFonts w:ascii="Arial" w:eastAsia="Times New Roman" w:hAnsi="Arial" w:cs="Arial"/>
          <w:b/>
          <w:color w:val="191919"/>
          <w:lang w:eastAsia="tr-TR"/>
        </w:rPr>
        <w:t xml:space="preserve">                                                                                         </w:t>
      </w:r>
      <w:r w:rsidR="00314F3E">
        <w:rPr>
          <w:rFonts w:ascii="Arial" w:eastAsia="Times New Roman" w:hAnsi="Arial" w:cs="Arial"/>
          <w:b/>
          <w:color w:val="191919"/>
          <w:lang w:eastAsia="tr-TR"/>
        </w:rPr>
        <w:t xml:space="preserve">                          </w:t>
      </w:r>
      <w:r w:rsidRPr="00314F3E">
        <w:rPr>
          <w:rFonts w:ascii="Arial" w:eastAsia="Times New Roman" w:hAnsi="Arial" w:cs="Arial"/>
          <w:b/>
          <w:color w:val="191919"/>
          <w:lang w:eastAsia="tr-TR"/>
        </w:rPr>
        <w:t xml:space="preserve"> Şube Müdürü V.</w:t>
      </w:r>
    </w:p>
    <w:p w:rsidR="0094322C" w:rsidRPr="00314F3E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</w:p>
    <w:p w:rsidR="00800E86" w:rsidRPr="00314F3E" w:rsidRDefault="00800E86">
      <w:pPr>
        <w:rPr>
          <w:b/>
        </w:rPr>
      </w:pPr>
    </w:p>
    <w:sectPr w:rsidR="00800E86" w:rsidRPr="00314F3E" w:rsidSect="0080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E92"/>
    <w:multiLevelType w:val="hybridMultilevel"/>
    <w:tmpl w:val="BC2C9D76"/>
    <w:lvl w:ilvl="0" w:tplc="3796005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22C"/>
    <w:rsid w:val="00193717"/>
    <w:rsid w:val="00314F3E"/>
    <w:rsid w:val="00800E86"/>
    <w:rsid w:val="0094322C"/>
    <w:rsid w:val="00A574A6"/>
    <w:rsid w:val="00AA1641"/>
    <w:rsid w:val="00C356BB"/>
    <w:rsid w:val="00D548EA"/>
    <w:rsid w:val="00DB564D"/>
    <w:rsid w:val="00E5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322C"/>
    <w:rPr>
      <w:b/>
      <w:bCs/>
    </w:rPr>
  </w:style>
  <w:style w:type="paragraph" w:styleId="ListeParagraf">
    <w:name w:val="List Paragraph"/>
    <w:basedOn w:val="Normal"/>
    <w:uiPriority w:val="34"/>
    <w:qFormat/>
    <w:rsid w:val="00943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muhasip</dc:creator>
  <cp:lastModifiedBy>muhasip</cp:lastModifiedBy>
  <cp:revision>2</cp:revision>
  <dcterms:created xsi:type="dcterms:W3CDTF">2016-05-06T08:14:00Z</dcterms:created>
  <dcterms:modified xsi:type="dcterms:W3CDTF">2016-05-06T08:14:00Z</dcterms:modified>
</cp:coreProperties>
</file>